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4E3" w:rsidRPr="004F34E3" w:rsidRDefault="004F34E3">
      <w:pPr>
        <w:rPr>
          <w:b/>
          <w:u w:val="single"/>
        </w:rPr>
      </w:pPr>
      <w:r w:rsidRPr="004F34E3">
        <w:rPr>
          <w:b/>
          <w:u w:val="single"/>
        </w:rPr>
        <w:t xml:space="preserve">DMA 80 Entry for Multiple Service Lines </w:t>
      </w:r>
    </w:p>
    <w:p w:rsidR="00281361" w:rsidRDefault="004F34E3" w:rsidP="004F34E3">
      <w:pPr>
        <w:pStyle w:val="ListParagraph"/>
        <w:numPr>
          <w:ilvl w:val="0"/>
          <w:numId w:val="1"/>
        </w:numPr>
      </w:pPr>
      <w:r>
        <w:t>Once you enter a procedure code with a U1 modifier; all codes must hav</w:t>
      </w:r>
      <w:r w:rsidR="00AA00B1">
        <w:t>e the U1 modifier</w:t>
      </w:r>
      <w:r>
        <w:t xml:space="preserve"> added. Otherwise, the PA will through an edit. </w:t>
      </w:r>
    </w:p>
    <w:p w:rsidR="004F34E3" w:rsidRDefault="004F34E3" w:rsidP="004F34E3">
      <w:pPr>
        <w:pStyle w:val="ListParagraph"/>
        <w:numPr>
          <w:ilvl w:val="0"/>
          <w:numId w:val="1"/>
        </w:numPr>
      </w:pPr>
      <w:r>
        <w:t xml:space="preserve">The CDC procedure codes must be entered on separate DMA 80 because they do not use the U1 modifier. However, you can enter both CDC procedure lines on (1) DMA 80. </w:t>
      </w:r>
    </w:p>
    <w:p w:rsidR="00AA00B1" w:rsidRDefault="00AA00B1" w:rsidP="004F34E3">
      <w:pPr>
        <w:pStyle w:val="ListParagraph"/>
        <w:numPr>
          <w:ilvl w:val="0"/>
          <w:numId w:val="1"/>
        </w:numPr>
      </w:pPr>
      <w:r>
        <w:t xml:space="preserve">Do not enter the $ amount on the procedure lines. Just enter the units and max monthly. The review nurse will always double check the units before approving. </w:t>
      </w:r>
    </w:p>
    <w:p w:rsidR="00AA00B1" w:rsidRDefault="00AA00B1" w:rsidP="00AA00B1"/>
    <w:p w:rsidR="00AA00B1" w:rsidRDefault="00AA00B1" w:rsidP="00AA00B1">
      <w:pPr>
        <w:rPr>
          <w:b/>
          <w:u w:val="single"/>
        </w:rPr>
      </w:pPr>
      <w:r w:rsidRPr="00AA00B1">
        <w:rPr>
          <w:b/>
          <w:u w:val="single"/>
        </w:rPr>
        <w:t xml:space="preserve">Addendum/Change Request Entry </w:t>
      </w:r>
    </w:p>
    <w:p w:rsidR="00AA00B1" w:rsidRPr="00C10F63" w:rsidRDefault="00AA00B1" w:rsidP="00AA00B1">
      <w:pPr>
        <w:pStyle w:val="ListParagraph"/>
        <w:numPr>
          <w:ilvl w:val="0"/>
          <w:numId w:val="2"/>
        </w:numPr>
        <w:rPr>
          <w:b/>
          <w:u w:val="single"/>
        </w:rPr>
      </w:pPr>
      <w:r>
        <w:t xml:space="preserve">Make sure </w:t>
      </w:r>
      <w:r w:rsidR="00C10F63">
        <w:t xml:space="preserve">you complete the screen created when you start the change request. You can attach the Appendix U form once that screen is completed. Some of the areas on the screen can state “see attached Appendix U”. </w:t>
      </w:r>
    </w:p>
    <w:p w:rsidR="00C10F63" w:rsidRPr="00AA00B1" w:rsidRDefault="00C10F63" w:rsidP="00AA00B1">
      <w:pPr>
        <w:pStyle w:val="ListParagraph"/>
        <w:numPr>
          <w:ilvl w:val="0"/>
          <w:numId w:val="2"/>
        </w:numPr>
        <w:rPr>
          <w:b/>
          <w:u w:val="single"/>
        </w:rPr>
      </w:pPr>
      <w:r>
        <w:t xml:space="preserve">DO NOT SEND ADDENDUMS VIA CONTACT US. </w:t>
      </w:r>
      <w:bookmarkStart w:id="0" w:name="_GoBack"/>
      <w:bookmarkEnd w:id="0"/>
    </w:p>
    <w:sectPr w:rsidR="00C10F63" w:rsidRPr="00AA0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3C5C"/>
    <w:multiLevelType w:val="hybridMultilevel"/>
    <w:tmpl w:val="8A486B5A"/>
    <w:lvl w:ilvl="0" w:tplc="AC421568">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203C2"/>
    <w:multiLevelType w:val="hybridMultilevel"/>
    <w:tmpl w:val="FD949E9C"/>
    <w:lvl w:ilvl="0" w:tplc="66C0613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EE"/>
    <w:rsid w:val="00281361"/>
    <w:rsid w:val="002D1261"/>
    <w:rsid w:val="004F34E3"/>
    <w:rsid w:val="00AA00B1"/>
    <w:rsid w:val="00B116D5"/>
    <w:rsid w:val="00C10F63"/>
    <w:rsid w:val="00D67A11"/>
    <w:rsid w:val="00D8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43F2"/>
  <w15:chartTrackingRefBased/>
  <w15:docId w15:val="{2E577662-5C22-4C8E-8282-F11A8E0C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D0D121586E74E90E7B139DB741983" ma:contentTypeVersion="16" ma:contentTypeDescription="Create a new document." ma:contentTypeScope="" ma:versionID="ca8283d2e644fb8819d5c2f3b4ddafbf">
  <xsd:schema xmlns:xsd="http://www.w3.org/2001/XMLSchema" xmlns:xs="http://www.w3.org/2001/XMLSchema" xmlns:p="http://schemas.microsoft.com/office/2006/metadata/properties" xmlns:ns2="751c9d05-4101-44bc-be78-10d4dcf024a3" xmlns:ns3="cb59241f-4fc9-43cc-b04a-db45e7d49ebb" targetNamespace="http://schemas.microsoft.com/office/2006/metadata/properties" ma:root="true" ma:fieldsID="92623de1bed85fd34eb64e0138db3450" ns2:_="" ns3:_="">
    <xsd:import namespace="751c9d05-4101-44bc-be78-10d4dcf024a3"/>
    <xsd:import namespace="cb59241f-4fc9-43cc-b04a-db45e7d49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_Flow_SignoffStat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9d05-4101-44bc-be78-10d4dcf02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9241f-4fc9-43cc-b04a-db45e7d49e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f3ba87-ddbe-43d5-a3e9-ceb66d2c625c}" ma:internalName="TaxCatchAll" ma:showField="CatchAllData" ma:web="cb59241f-4fc9-43cc-b04a-db45e7d49e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BE2BD-FE8C-4FBF-B9CC-61A242584255}"/>
</file>

<file path=customXml/itemProps2.xml><?xml version="1.0" encoding="utf-8"?>
<ds:datastoreItem xmlns:ds="http://schemas.openxmlformats.org/officeDocument/2006/customXml" ds:itemID="{A0AD1A25-006A-4CB2-B3A5-D555DF60B208}"/>
</file>

<file path=docProps/app.xml><?xml version="1.0" encoding="utf-8"?>
<Properties xmlns="http://schemas.openxmlformats.org/officeDocument/2006/extended-properties" xmlns:vt="http://schemas.openxmlformats.org/officeDocument/2006/docPropsVTypes">
  <Template>Normal</Template>
  <TotalTime>76</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Tonja Wragg</dc:creator>
  <cp:keywords/>
  <dc:description/>
  <cp:lastModifiedBy>Tonja Wragg</cp:lastModifiedBy>
  <cp:revision>1</cp:revision>
  <dcterms:created xsi:type="dcterms:W3CDTF">2022-09-28T14:17:00Z</dcterms:created>
  <dcterms:modified xsi:type="dcterms:W3CDTF">2022-09-28T15:33:00Z</dcterms:modified>
</cp:coreProperties>
</file>