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24DF" w:rsidRDefault="00A224DF" w:rsidP="00A224DF">
      <w:pPr>
        <w:pStyle w:val="ListParagraph"/>
        <w:jc w:val="center"/>
        <w:rPr>
          <w:rFonts w:asciiTheme="minorHAnsi" w:eastAsia="Century Gothic" w:hAnsi="Century Gothic" w:cs="Century Gothic"/>
          <w:color w:val="000000" w:themeColor="text1"/>
          <w:kern w:val="24"/>
          <w:sz w:val="32"/>
          <w:szCs w:val="32"/>
        </w:rPr>
      </w:pPr>
      <w:bookmarkStart w:id="0" w:name="_GoBack"/>
      <w:bookmarkEnd w:id="0"/>
      <w:r>
        <w:rPr>
          <w:rFonts w:asciiTheme="minorHAnsi" w:eastAsia="Century Gothic" w:hAnsi="Century Gothic" w:cs="Century Gothic"/>
          <w:color w:val="000000" w:themeColor="text1"/>
          <w:kern w:val="24"/>
          <w:sz w:val="32"/>
          <w:szCs w:val="32"/>
        </w:rPr>
        <w:t xml:space="preserve">Steps to enter </w:t>
      </w:r>
    </w:p>
    <w:p w:rsidR="00A224DF" w:rsidRDefault="00A224DF" w:rsidP="00A224DF">
      <w:pPr>
        <w:pStyle w:val="ListParagraph"/>
        <w:jc w:val="center"/>
        <w:rPr>
          <w:rFonts w:asciiTheme="minorHAnsi" w:eastAsia="Century Gothic" w:hAnsi="Century Gothic" w:cs="Century Gothic"/>
          <w:color w:val="000000" w:themeColor="text1"/>
          <w:kern w:val="24"/>
          <w:sz w:val="32"/>
          <w:szCs w:val="32"/>
        </w:rPr>
      </w:pPr>
      <w:r>
        <w:rPr>
          <w:rFonts w:asciiTheme="minorHAnsi" w:eastAsia="Century Gothic" w:hAnsi="Century Gothic" w:cs="Century Gothic"/>
          <w:color w:val="000000" w:themeColor="text1"/>
          <w:kern w:val="24"/>
          <w:sz w:val="32"/>
          <w:szCs w:val="32"/>
        </w:rPr>
        <w:t>Addendums/ Change Request</w:t>
      </w:r>
    </w:p>
    <w:p w:rsidR="00A224DF" w:rsidRDefault="00A224DF" w:rsidP="00A224DF">
      <w:pPr>
        <w:pStyle w:val="ListParagraph"/>
        <w:rPr>
          <w:rFonts w:asciiTheme="minorHAnsi" w:eastAsia="Century Gothic" w:hAnsi="Century Gothic" w:cs="Century Gothic"/>
          <w:color w:val="000000" w:themeColor="text1"/>
          <w:kern w:val="24"/>
          <w:sz w:val="32"/>
          <w:szCs w:val="32"/>
        </w:rPr>
      </w:pPr>
    </w:p>
    <w:p w:rsidR="00A224DF" w:rsidRDefault="00A224DF" w:rsidP="00D51C61">
      <w:pPr>
        <w:pStyle w:val="ListParagraph"/>
        <w:rPr>
          <w:rFonts w:asciiTheme="minorHAnsi" w:eastAsia="Century Gothic" w:hAnsi="Century Gothic" w:cs="Century Gothic"/>
          <w:color w:val="000000" w:themeColor="text1"/>
          <w:kern w:val="24"/>
          <w:sz w:val="32"/>
          <w:szCs w:val="32"/>
        </w:rPr>
      </w:pPr>
    </w:p>
    <w:p w:rsidR="00D51C61" w:rsidRPr="00711508" w:rsidRDefault="00D51C61" w:rsidP="00D51C61">
      <w:pPr>
        <w:pStyle w:val="ListParagraph"/>
        <w:rPr>
          <w:sz w:val="32"/>
          <w:szCs w:val="32"/>
        </w:rPr>
      </w:pPr>
    </w:p>
    <w:p w:rsidR="000D2372" w:rsidRPr="00D455DB" w:rsidRDefault="00D451B9" w:rsidP="00A224DF">
      <w:pPr>
        <w:spacing w:after="0" w:line="240" w:lineRule="auto"/>
        <w:contextualSpacing/>
        <w:rPr>
          <w:rFonts w:ascii="Times New Roman" w:eastAsia="Times New Roman" w:hAnsi="Times New Roman" w:cs="Times New Roman"/>
          <w:sz w:val="32"/>
          <w:szCs w:val="32"/>
        </w:rPr>
      </w:pPr>
      <w:r w:rsidRPr="00D451B9">
        <w:rPr>
          <w:rFonts w:eastAsiaTheme="minorEastAsia" w:hAnsi="Calibri"/>
          <w:color w:val="000000" w:themeColor="text1"/>
          <w:kern w:val="24"/>
          <w:sz w:val="32"/>
          <w:szCs w:val="32"/>
        </w:rPr>
        <w:t>To subm</w:t>
      </w:r>
      <w:r w:rsidRPr="00711508">
        <w:rPr>
          <w:rFonts w:eastAsiaTheme="minorEastAsia" w:hAnsi="Calibri"/>
          <w:color w:val="000000" w:themeColor="text1"/>
          <w:kern w:val="24"/>
          <w:sz w:val="32"/>
          <w:szCs w:val="32"/>
        </w:rPr>
        <w:t>it a request for an addendum/change request</w:t>
      </w:r>
      <w:r w:rsidRPr="00D451B9">
        <w:rPr>
          <w:rFonts w:eastAsiaTheme="minorEastAsia" w:hAnsi="Calibri"/>
          <w:color w:val="000000" w:themeColor="text1"/>
          <w:kern w:val="24"/>
          <w:sz w:val="32"/>
          <w:szCs w:val="32"/>
        </w:rPr>
        <w:t xml:space="preserve">, </w:t>
      </w:r>
      <w:r w:rsidR="00A224DF">
        <w:rPr>
          <w:rFonts w:eastAsiaTheme="minorEastAsia" w:hAnsi="Calibri"/>
          <w:color w:val="000000" w:themeColor="text1"/>
          <w:kern w:val="24"/>
          <w:sz w:val="32"/>
          <w:szCs w:val="32"/>
        </w:rPr>
        <w:t xml:space="preserve">start by </w:t>
      </w:r>
      <w:r w:rsidRPr="00D451B9">
        <w:rPr>
          <w:rFonts w:eastAsiaTheme="minorEastAsia" w:hAnsi="Calibri"/>
          <w:color w:val="000000" w:themeColor="text1"/>
          <w:kern w:val="24"/>
          <w:sz w:val="32"/>
          <w:szCs w:val="32"/>
        </w:rPr>
        <w:t>open</w:t>
      </w:r>
      <w:r w:rsidR="00A224DF">
        <w:rPr>
          <w:rFonts w:eastAsiaTheme="minorEastAsia" w:hAnsi="Calibri"/>
          <w:color w:val="000000" w:themeColor="text1"/>
          <w:kern w:val="24"/>
          <w:sz w:val="32"/>
          <w:szCs w:val="32"/>
        </w:rPr>
        <w:t>ing</w:t>
      </w:r>
      <w:r w:rsidRPr="00D451B9">
        <w:rPr>
          <w:rFonts w:eastAsiaTheme="minorEastAsia" w:hAnsi="Calibri"/>
          <w:color w:val="000000" w:themeColor="text1"/>
          <w:kern w:val="24"/>
          <w:sz w:val="32"/>
          <w:szCs w:val="32"/>
        </w:rPr>
        <w:t xml:space="preserve"> </w:t>
      </w:r>
      <w:r w:rsidRPr="00D451B9">
        <w:rPr>
          <w:rFonts w:eastAsiaTheme="minorEastAsia" w:hAnsi="Calibri"/>
          <w:i/>
          <w:iCs/>
          <w:color w:val="000000" w:themeColor="text1"/>
          <w:kern w:val="24"/>
          <w:sz w:val="32"/>
          <w:szCs w:val="32"/>
        </w:rPr>
        <w:t>the Provider Workspace</w:t>
      </w:r>
      <w:r w:rsidR="000D2372">
        <w:rPr>
          <w:rFonts w:eastAsiaTheme="minorEastAsia" w:hAnsi="Calibri"/>
          <w:i/>
          <w:iCs/>
          <w:color w:val="000000" w:themeColor="text1"/>
          <w:kern w:val="24"/>
          <w:sz w:val="32"/>
          <w:szCs w:val="32"/>
        </w:rPr>
        <w:t xml:space="preserve">. </w:t>
      </w:r>
    </w:p>
    <w:p w:rsidR="00D455DB" w:rsidRPr="00D455DB" w:rsidRDefault="00D455DB" w:rsidP="00D455DB">
      <w:pPr>
        <w:pStyle w:val="ListParagraph"/>
        <w:numPr>
          <w:ilvl w:val="0"/>
          <w:numId w:val="4"/>
        </w:numPr>
        <w:rPr>
          <w:sz w:val="32"/>
          <w:szCs w:val="32"/>
        </w:rPr>
      </w:pPr>
      <w:r w:rsidRPr="00D455DB">
        <w:rPr>
          <w:sz w:val="32"/>
          <w:szCs w:val="32"/>
        </w:rPr>
        <w:t xml:space="preserve">Click </w:t>
      </w:r>
      <w:r w:rsidRPr="00D455DB">
        <w:rPr>
          <w:color w:val="5B9BD5" w:themeColor="accent1"/>
          <w:sz w:val="32"/>
          <w:szCs w:val="32"/>
        </w:rPr>
        <w:t>Submit/View PA Change Requests</w:t>
      </w:r>
      <w:r w:rsidRPr="00D455DB">
        <w:rPr>
          <w:sz w:val="32"/>
          <w:szCs w:val="32"/>
        </w:rPr>
        <w:t>.</w:t>
      </w:r>
    </w:p>
    <w:p w:rsidR="000D2372" w:rsidRPr="000D2372" w:rsidRDefault="002A25BC" w:rsidP="000D2372">
      <w:pPr>
        <w:spacing w:after="0" w:line="240" w:lineRule="auto"/>
        <w:contextualSpacing/>
        <w:rPr>
          <w:rFonts w:ascii="Times New Roman" w:eastAsia="Times New Roman" w:hAnsi="Times New Roman" w:cs="Times New Roman"/>
          <w:sz w:val="32"/>
          <w:szCs w:val="32"/>
        </w:rPr>
      </w:pPr>
      <w:r>
        <w:rPr>
          <w:rFonts w:ascii="Times New Roman" w:eastAsia="Times New Roman" w:hAnsi="Times New Roman" w:cs="Times New Roman"/>
          <w:noProof/>
          <w:sz w:val="32"/>
          <w:szCs w:val="32"/>
        </w:rPr>
        <w:drawing>
          <wp:inline distT="0" distB="0" distL="0" distR="0">
            <wp:extent cx="6854825" cy="6263005"/>
            <wp:effectExtent l="0" t="0" r="317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54825" cy="6263005"/>
                    </a:xfrm>
                    <a:prstGeom prst="rect">
                      <a:avLst/>
                    </a:prstGeom>
                    <a:noFill/>
                    <a:ln>
                      <a:noFill/>
                    </a:ln>
                  </pic:spPr>
                </pic:pic>
              </a:graphicData>
            </a:graphic>
          </wp:inline>
        </w:drawing>
      </w:r>
    </w:p>
    <w:p w:rsidR="000D2372" w:rsidRPr="000D2372" w:rsidRDefault="000D2372" w:rsidP="000D2372">
      <w:pPr>
        <w:spacing w:after="0" w:line="240" w:lineRule="auto"/>
        <w:ind w:left="1267"/>
        <w:contextualSpacing/>
        <w:rPr>
          <w:rFonts w:ascii="Times New Roman" w:eastAsia="Times New Roman" w:hAnsi="Times New Roman" w:cs="Times New Roman"/>
          <w:sz w:val="32"/>
          <w:szCs w:val="32"/>
        </w:rPr>
      </w:pPr>
    </w:p>
    <w:p w:rsidR="000D2372" w:rsidRPr="000D2372" w:rsidRDefault="000D2372" w:rsidP="000D2372">
      <w:pPr>
        <w:spacing w:after="0" w:line="240" w:lineRule="auto"/>
        <w:ind w:left="1267"/>
        <w:contextualSpacing/>
        <w:rPr>
          <w:rFonts w:ascii="Times New Roman" w:eastAsia="Times New Roman" w:hAnsi="Times New Roman" w:cs="Times New Roman"/>
          <w:sz w:val="32"/>
          <w:szCs w:val="32"/>
        </w:rPr>
      </w:pPr>
    </w:p>
    <w:p w:rsidR="000D2372" w:rsidRPr="000D2372" w:rsidRDefault="000D2372" w:rsidP="000D2372">
      <w:pPr>
        <w:spacing w:after="0" w:line="240" w:lineRule="auto"/>
        <w:ind w:left="1267"/>
        <w:contextualSpacing/>
        <w:rPr>
          <w:rFonts w:ascii="Times New Roman" w:eastAsia="Times New Roman" w:hAnsi="Times New Roman" w:cs="Times New Roman"/>
          <w:sz w:val="32"/>
          <w:szCs w:val="32"/>
        </w:rPr>
      </w:pPr>
    </w:p>
    <w:p w:rsidR="002A25BC" w:rsidRPr="002A25BC" w:rsidRDefault="002A25BC" w:rsidP="002A25BC">
      <w:pPr>
        <w:pStyle w:val="ListParagraph"/>
        <w:numPr>
          <w:ilvl w:val="0"/>
          <w:numId w:val="5"/>
        </w:numPr>
        <w:rPr>
          <w:sz w:val="32"/>
          <w:szCs w:val="32"/>
        </w:rPr>
      </w:pPr>
      <w:r>
        <w:rPr>
          <w:sz w:val="32"/>
          <w:szCs w:val="32"/>
        </w:rPr>
        <w:t xml:space="preserve">The Request Search page will come up with your CM provider ID populated. </w:t>
      </w:r>
    </w:p>
    <w:p w:rsidR="002A25BC" w:rsidRPr="002A25BC" w:rsidRDefault="002A25BC" w:rsidP="002A25BC">
      <w:pPr>
        <w:rPr>
          <w:sz w:val="32"/>
          <w:szCs w:val="32"/>
        </w:rPr>
      </w:pPr>
      <w:r>
        <w:rPr>
          <w:noProof/>
          <w:sz w:val="32"/>
          <w:szCs w:val="32"/>
        </w:rPr>
        <w:drawing>
          <wp:inline distT="0" distB="0" distL="0" distR="0">
            <wp:extent cx="6854825" cy="2564130"/>
            <wp:effectExtent l="0" t="0" r="3175"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54825" cy="2564130"/>
                    </a:xfrm>
                    <a:prstGeom prst="rect">
                      <a:avLst/>
                    </a:prstGeom>
                    <a:noFill/>
                    <a:ln>
                      <a:noFill/>
                    </a:ln>
                  </pic:spPr>
                </pic:pic>
              </a:graphicData>
            </a:graphic>
          </wp:inline>
        </w:drawing>
      </w:r>
    </w:p>
    <w:p w:rsidR="002A25BC" w:rsidRDefault="002A25BC" w:rsidP="00D455DB">
      <w:pPr>
        <w:spacing w:after="0" w:line="240" w:lineRule="auto"/>
        <w:contextualSpacing/>
        <w:rPr>
          <w:rFonts w:ascii="Times New Roman" w:eastAsia="Times New Roman" w:hAnsi="Times New Roman" w:cs="Times New Roman"/>
          <w:sz w:val="32"/>
          <w:szCs w:val="32"/>
        </w:rPr>
      </w:pPr>
    </w:p>
    <w:p w:rsidR="00D455DB" w:rsidRDefault="00D455DB" w:rsidP="00D455DB">
      <w:pPr>
        <w:spacing w:after="0" w:line="240" w:lineRule="auto"/>
        <w:contextualSpacing/>
        <w:rPr>
          <w:rFonts w:ascii="Times New Roman" w:eastAsia="Times New Roman" w:hAnsi="Times New Roman" w:cs="Times New Roman"/>
          <w:sz w:val="32"/>
          <w:szCs w:val="32"/>
        </w:rPr>
      </w:pPr>
    </w:p>
    <w:p w:rsidR="00D455DB" w:rsidRDefault="00D455DB" w:rsidP="00D455DB">
      <w:pPr>
        <w:spacing w:after="0" w:line="240" w:lineRule="auto"/>
        <w:contextualSpacing/>
        <w:rPr>
          <w:rFonts w:ascii="Times New Roman" w:eastAsia="Times New Roman" w:hAnsi="Times New Roman" w:cs="Times New Roman"/>
          <w:sz w:val="32"/>
          <w:szCs w:val="32"/>
        </w:rPr>
      </w:pPr>
      <w:r w:rsidRPr="00D455DB">
        <w:rPr>
          <w:rFonts w:ascii="Times New Roman" w:eastAsia="Times New Roman" w:hAnsi="Times New Roman" w:cs="Times New Roman"/>
          <w:sz w:val="32"/>
          <w:szCs w:val="32"/>
        </w:rPr>
        <w:t>Search for the ICWP DMA 80.</w:t>
      </w:r>
    </w:p>
    <w:p w:rsidR="00D455DB" w:rsidRPr="002A25BC" w:rsidRDefault="00D455DB" w:rsidP="00D455DB">
      <w:pPr>
        <w:spacing w:after="0" w:line="240" w:lineRule="auto"/>
        <w:contextualSpacing/>
        <w:rPr>
          <w:rFonts w:ascii="Times New Roman" w:eastAsia="Times New Roman" w:hAnsi="Times New Roman" w:cs="Times New Roman"/>
          <w:sz w:val="32"/>
          <w:szCs w:val="32"/>
        </w:rPr>
      </w:pPr>
      <w:r>
        <w:rPr>
          <w:rFonts w:ascii="Times New Roman" w:eastAsia="Times New Roman" w:hAnsi="Times New Roman" w:cs="Times New Roman"/>
          <w:noProof/>
          <w:sz w:val="32"/>
          <w:szCs w:val="32"/>
        </w:rPr>
        <w:drawing>
          <wp:inline distT="0" distB="0" distL="0" distR="0">
            <wp:extent cx="6854825" cy="3843020"/>
            <wp:effectExtent l="0" t="0" r="3175"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4825" cy="3843020"/>
                    </a:xfrm>
                    <a:prstGeom prst="rect">
                      <a:avLst/>
                    </a:prstGeom>
                    <a:noFill/>
                    <a:ln>
                      <a:noFill/>
                    </a:ln>
                  </pic:spPr>
                </pic:pic>
              </a:graphicData>
            </a:graphic>
          </wp:inline>
        </w:drawing>
      </w:r>
    </w:p>
    <w:p w:rsidR="002A25BC" w:rsidRDefault="002A25BC" w:rsidP="002A25BC">
      <w:pPr>
        <w:spacing w:after="0" w:line="240" w:lineRule="auto"/>
        <w:contextualSpacing/>
        <w:rPr>
          <w:rFonts w:eastAsiaTheme="minorEastAsia" w:hAnsi="Calibri"/>
          <w:color w:val="000000" w:themeColor="text1"/>
          <w:kern w:val="24"/>
          <w:sz w:val="32"/>
          <w:szCs w:val="32"/>
        </w:rPr>
      </w:pPr>
    </w:p>
    <w:p w:rsidR="00D455DB" w:rsidRDefault="00D455DB" w:rsidP="002A25BC">
      <w:pPr>
        <w:spacing w:after="0" w:line="240" w:lineRule="auto"/>
        <w:contextualSpacing/>
        <w:rPr>
          <w:rFonts w:eastAsiaTheme="minorEastAsia" w:hAnsi="Calibri"/>
          <w:color w:val="000000" w:themeColor="text1"/>
          <w:kern w:val="24"/>
          <w:sz w:val="32"/>
          <w:szCs w:val="32"/>
        </w:rPr>
      </w:pPr>
    </w:p>
    <w:p w:rsidR="00C62A29" w:rsidRDefault="00D455DB" w:rsidP="00C62A29">
      <w:pPr>
        <w:spacing w:after="0" w:line="240" w:lineRule="auto"/>
        <w:contextualSpacing/>
        <w:rPr>
          <w:rFonts w:eastAsiaTheme="minorEastAsia" w:hAnsi="Calibri"/>
          <w:color w:val="000000" w:themeColor="text1"/>
          <w:kern w:val="24"/>
          <w:sz w:val="32"/>
          <w:szCs w:val="32"/>
        </w:rPr>
      </w:pPr>
      <w:r>
        <w:rPr>
          <w:rFonts w:eastAsiaTheme="minorEastAsia" w:hAnsi="Calibri"/>
          <w:noProof/>
          <w:color w:val="000000" w:themeColor="text1"/>
          <w:kern w:val="24"/>
          <w:sz w:val="32"/>
          <w:szCs w:val="32"/>
        </w:rPr>
        <w:drawing>
          <wp:inline distT="0" distB="0" distL="0" distR="0">
            <wp:extent cx="6854825" cy="3183212"/>
            <wp:effectExtent l="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67688" cy="3189185"/>
                    </a:xfrm>
                    <a:prstGeom prst="rect">
                      <a:avLst/>
                    </a:prstGeom>
                    <a:noFill/>
                    <a:ln>
                      <a:noFill/>
                    </a:ln>
                  </pic:spPr>
                </pic:pic>
              </a:graphicData>
            </a:graphic>
          </wp:inline>
        </w:drawing>
      </w:r>
    </w:p>
    <w:p w:rsidR="00C62A29" w:rsidRDefault="00C62A29" w:rsidP="00C62A29">
      <w:pPr>
        <w:spacing w:after="0" w:line="240" w:lineRule="auto"/>
        <w:contextualSpacing/>
        <w:rPr>
          <w:rFonts w:eastAsiaTheme="minorEastAsia" w:hAnsi="Calibri"/>
          <w:color w:val="000000" w:themeColor="text1"/>
          <w:kern w:val="24"/>
          <w:sz w:val="32"/>
          <w:szCs w:val="32"/>
        </w:rPr>
      </w:pPr>
    </w:p>
    <w:p w:rsidR="00C62A29" w:rsidRDefault="00A224DF" w:rsidP="00C62A29">
      <w:pPr>
        <w:spacing w:after="0" w:line="240" w:lineRule="auto"/>
        <w:contextualSpacing/>
        <w:rPr>
          <w:rFonts w:eastAsiaTheme="minorEastAsia" w:hAnsi="Calibri"/>
          <w:color w:val="000000" w:themeColor="text1"/>
          <w:kern w:val="24"/>
          <w:sz w:val="32"/>
          <w:szCs w:val="32"/>
        </w:rPr>
      </w:pPr>
      <w:r>
        <w:rPr>
          <w:rFonts w:eastAsiaTheme="minorEastAsia" w:hAnsi="Calibri"/>
          <w:noProof/>
          <w:color w:val="000000" w:themeColor="text1"/>
          <w:kern w:val="24"/>
          <w:sz w:val="32"/>
          <w:szCs w:val="32"/>
        </w:rPr>
        <w:drawing>
          <wp:inline distT="0" distB="0" distL="0" distR="0" wp14:anchorId="67E478CD" wp14:editId="42FB4489">
            <wp:extent cx="6854825" cy="3801745"/>
            <wp:effectExtent l="0" t="0" r="3175"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54825" cy="3801745"/>
                    </a:xfrm>
                    <a:prstGeom prst="rect">
                      <a:avLst/>
                    </a:prstGeom>
                    <a:noFill/>
                    <a:ln>
                      <a:noFill/>
                    </a:ln>
                  </pic:spPr>
                </pic:pic>
              </a:graphicData>
            </a:graphic>
          </wp:inline>
        </w:drawing>
      </w:r>
    </w:p>
    <w:p w:rsidR="00C62A29" w:rsidRPr="00A224DF" w:rsidRDefault="00A224DF" w:rsidP="00C62A29">
      <w:pPr>
        <w:spacing w:after="0" w:line="240" w:lineRule="auto"/>
        <w:contextualSpacing/>
        <w:rPr>
          <w:rFonts w:eastAsiaTheme="minorEastAsia" w:hAnsi="Calibri"/>
          <w:color w:val="2E74B5" w:themeColor="accent1" w:themeShade="BF"/>
          <w:kern w:val="24"/>
          <w:sz w:val="32"/>
          <w:szCs w:val="32"/>
        </w:rPr>
      </w:pPr>
      <w:r>
        <w:rPr>
          <w:rFonts w:eastAsiaTheme="minorEastAsia" w:hAnsi="Calibri"/>
          <w:color w:val="000000" w:themeColor="text1"/>
          <w:kern w:val="24"/>
          <w:sz w:val="32"/>
          <w:szCs w:val="32"/>
        </w:rPr>
        <w:t xml:space="preserve">The “Ribbon” at the bottom will give you several options. Select </w:t>
      </w:r>
      <w:r w:rsidRPr="00A224DF">
        <w:rPr>
          <w:rFonts w:eastAsiaTheme="minorEastAsia" w:hAnsi="Calibri"/>
          <w:color w:val="2E74B5" w:themeColor="accent1" w:themeShade="BF"/>
          <w:kern w:val="24"/>
          <w:sz w:val="32"/>
          <w:szCs w:val="32"/>
        </w:rPr>
        <w:t>Enter Change Request.</w:t>
      </w:r>
    </w:p>
    <w:p w:rsidR="00C62A29" w:rsidRDefault="00C62A29" w:rsidP="00C62A29">
      <w:pPr>
        <w:spacing w:after="0" w:line="240" w:lineRule="auto"/>
        <w:contextualSpacing/>
        <w:rPr>
          <w:rFonts w:eastAsiaTheme="minorEastAsia" w:hAnsi="Calibri"/>
          <w:color w:val="000000" w:themeColor="text1"/>
          <w:kern w:val="24"/>
          <w:sz w:val="32"/>
          <w:szCs w:val="32"/>
        </w:rPr>
      </w:pPr>
    </w:p>
    <w:p w:rsidR="00C62A29" w:rsidRDefault="00234AA9" w:rsidP="00C62A29">
      <w:pPr>
        <w:spacing w:after="0" w:line="240" w:lineRule="auto"/>
        <w:contextualSpacing/>
        <w:rPr>
          <w:rFonts w:eastAsiaTheme="minorEastAsia" w:hAnsi="Calibri"/>
          <w:color w:val="000000" w:themeColor="text1"/>
          <w:kern w:val="24"/>
          <w:sz w:val="32"/>
          <w:szCs w:val="32"/>
        </w:rPr>
      </w:pPr>
      <w:r>
        <w:rPr>
          <w:rFonts w:eastAsiaTheme="minorEastAsia" w:hAnsi="Calibri"/>
          <w:color w:val="000000" w:themeColor="text1"/>
          <w:kern w:val="24"/>
          <w:sz w:val="32"/>
          <w:szCs w:val="32"/>
        </w:rPr>
        <w:t>The change request screen will pop up.</w:t>
      </w:r>
    </w:p>
    <w:p w:rsidR="00234AA9" w:rsidRDefault="00234AA9" w:rsidP="00C62A29">
      <w:pPr>
        <w:spacing w:after="0" w:line="240" w:lineRule="auto"/>
        <w:contextualSpacing/>
        <w:rPr>
          <w:rFonts w:eastAsiaTheme="minorEastAsia" w:hAnsi="Calibri"/>
          <w:color w:val="000000" w:themeColor="text1"/>
          <w:kern w:val="24"/>
          <w:sz w:val="32"/>
          <w:szCs w:val="32"/>
        </w:rPr>
      </w:pPr>
      <w:r>
        <w:rPr>
          <w:rFonts w:eastAsiaTheme="minorEastAsia" w:hAnsi="Calibri"/>
          <w:color w:val="000000" w:themeColor="text1"/>
          <w:kern w:val="24"/>
          <w:sz w:val="32"/>
          <w:szCs w:val="32"/>
        </w:rPr>
        <w:t>The sections in pink must be filled in.</w:t>
      </w:r>
    </w:p>
    <w:p w:rsidR="00234AA9" w:rsidRDefault="00234AA9" w:rsidP="00234AA9">
      <w:pPr>
        <w:pStyle w:val="ListParagraph"/>
        <w:numPr>
          <w:ilvl w:val="0"/>
          <w:numId w:val="5"/>
        </w:numPr>
        <w:rPr>
          <w:rFonts w:eastAsiaTheme="minorEastAsia" w:hAnsi="Calibri"/>
          <w:color w:val="000000" w:themeColor="text1"/>
          <w:kern w:val="24"/>
          <w:sz w:val="32"/>
          <w:szCs w:val="32"/>
        </w:rPr>
      </w:pPr>
      <w:r>
        <w:rPr>
          <w:rFonts w:eastAsiaTheme="minorEastAsia" w:hAnsi="Calibri"/>
          <w:color w:val="000000" w:themeColor="text1"/>
          <w:kern w:val="24"/>
          <w:sz w:val="32"/>
          <w:szCs w:val="32"/>
        </w:rPr>
        <w:t>Describe what is being requested</w:t>
      </w:r>
    </w:p>
    <w:p w:rsidR="00234AA9" w:rsidRDefault="00234AA9" w:rsidP="00234AA9">
      <w:pPr>
        <w:pStyle w:val="ListParagraph"/>
        <w:numPr>
          <w:ilvl w:val="0"/>
          <w:numId w:val="5"/>
        </w:numPr>
        <w:rPr>
          <w:rFonts w:eastAsiaTheme="minorEastAsia" w:hAnsi="Calibri"/>
          <w:color w:val="000000" w:themeColor="text1"/>
          <w:kern w:val="24"/>
          <w:sz w:val="32"/>
          <w:szCs w:val="32"/>
        </w:rPr>
      </w:pPr>
      <w:r>
        <w:rPr>
          <w:rFonts w:eastAsiaTheme="minorEastAsia" w:hAnsi="Calibri"/>
          <w:color w:val="000000" w:themeColor="text1"/>
          <w:kern w:val="24"/>
          <w:sz w:val="32"/>
          <w:szCs w:val="32"/>
        </w:rPr>
        <w:t>What has happened to require a change request?</w:t>
      </w:r>
    </w:p>
    <w:p w:rsidR="00234AA9" w:rsidRDefault="00234AA9" w:rsidP="00234AA9">
      <w:pPr>
        <w:pStyle w:val="ListParagraph"/>
        <w:numPr>
          <w:ilvl w:val="0"/>
          <w:numId w:val="5"/>
        </w:numPr>
        <w:rPr>
          <w:rFonts w:eastAsiaTheme="minorEastAsia" w:hAnsi="Calibri"/>
          <w:color w:val="000000" w:themeColor="text1"/>
          <w:kern w:val="24"/>
          <w:sz w:val="32"/>
          <w:szCs w:val="32"/>
        </w:rPr>
      </w:pPr>
      <w:r>
        <w:rPr>
          <w:rFonts w:eastAsiaTheme="minorEastAsia" w:hAnsi="Calibri"/>
          <w:color w:val="000000" w:themeColor="text1"/>
          <w:kern w:val="24"/>
          <w:sz w:val="32"/>
          <w:szCs w:val="32"/>
        </w:rPr>
        <w:t>Select a Rationale from the check boxes that best match</w:t>
      </w:r>
    </w:p>
    <w:p w:rsidR="00234AA9" w:rsidRPr="00234AA9" w:rsidRDefault="00234AA9" w:rsidP="00234AA9">
      <w:pPr>
        <w:pStyle w:val="ListParagraph"/>
        <w:numPr>
          <w:ilvl w:val="0"/>
          <w:numId w:val="5"/>
        </w:numPr>
        <w:rPr>
          <w:rFonts w:eastAsiaTheme="minorEastAsia" w:hAnsi="Calibri"/>
          <w:color w:val="000000" w:themeColor="text1"/>
          <w:kern w:val="24"/>
          <w:sz w:val="32"/>
          <w:szCs w:val="32"/>
        </w:rPr>
      </w:pPr>
      <w:r>
        <w:rPr>
          <w:rFonts w:eastAsiaTheme="minorEastAsia" w:hAnsi="Calibri"/>
          <w:color w:val="000000" w:themeColor="text1"/>
          <w:kern w:val="24"/>
          <w:sz w:val="32"/>
          <w:szCs w:val="32"/>
        </w:rPr>
        <w:t>Click submit</w:t>
      </w:r>
    </w:p>
    <w:p w:rsidR="00C62A29" w:rsidRDefault="00C62A29" w:rsidP="00C62A29">
      <w:pPr>
        <w:spacing w:after="0" w:line="240" w:lineRule="auto"/>
        <w:contextualSpacing/>
        <w:rPr>
          <w:rFonts w:eastAsiaTheme="minorEastAsia" w:hAnsi="Calibri"/>
          <w:color w:val="000000" w:themeColor="text1"/>
          <w:kern w:val="24"/>
          <w:sz w:val="32"/>
          <w:szCs w:val="32"/>
        </w:rPr>
      </w:pPr>
      <w:r>
        <w:rPr>
          <w:rFonts w:eastAsiaTheme="minorEastAsia" w:hAnsi="Calibri"/>
          <w:noProof/>
          <w:color w:val="000000" w:themeColor="text1"/>
          <w:kern w:val="24"/>
          <w:sz w:val="32"/>
          <w:szCs w:val="32"/>
        </w:rPr>
        <w:drawing>
          <wp:inline distT="0" distB="0" distL="0" distR="0">
            <wp:extent cx="6854825" cy="4427855"/>
            <wp:effectExtent l="0" t="0" r="317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854825" cy="4427855"/>
                    </a:xfrm>
                    <a:prstGeom prst="rect">
                      <a:avLst/>
                    </a:prstGeom>
                    <a:noFill/>
                    <a:ln>
                      <a:noFill/>
                    </a:ln>
                  </pic:spPr>
                </pic:pic>
              </a:graphicData>
            </a:graphic>
          </wp:inline>
        </w:drawing>
      </w:r>
    </w:p>
    <w:p w:rsidR="00C62A29" w:rsidRDefault="00C62A29" w:rsidP="00C62A29">
      <w:pPr>
        <w:spacing w:after="0" w:line="240" w:lineRule="auto"/>
        <w:contextualSpacing/>
        <w:rPr>
          <w:rFonts w:eastAsiaTheme="minorEastAsia" w:hAnsi="Calibri"/>
          <w:color w:val="000000" w:themeColor="text1"/>
          <w:kern w:val="24"/>
          <w:sz w:val="32"/>
          <w:szCs w:val="32"/>
        </w:rPr>
      </w:pPr>
    </w:p>
    <w:p w:rsidR="00EB26B8" w:rsidRPr="00C62A29" w:rsidRDefault="00EB26B8" w:rsidP="00C62A29">
      <w:pPr>
        <w:spacing w:after="0" w:line="240" w:lineRule="auto"/>
        <w:contextualSpacing/>
        <w:rPr>
          <w:rFonts w:eastAsiaTheme="minorEastAsia" w:hAnsi="Calibri"/>
          <w:color w:val="000000" w:themeColor="text1"/>
          <w:kern w:val="24"/>
          <w:sz w:val="32"/>
          <w:szCs w:val="32"/>
        </w:rPr>
      </w:pPr>
      <w:r w:rsidRPr="008A7832">
        <w:rPr>
          <w:rFonts w:eastAsia="Century Gothic" w:hAnsi="Century Gothic" w:cs="Century Gothic"/>
          <w:color w:val="000000" w:themeColor="text1"/>
          <w:kern w:val="24"/>
          <w:sz w:val="36"/>
          <w:szCs w:val="36"/>
        </w:rPr>
        <w:t>  </w:t>
      </w:r>
    </w:p>
    <w:p w:rsidR="008A7832" w:rsidRDefault="008A7832" w:rsidP="00C62A29">
      <w:pPr>
        <w:rPr>
          <w:rFonts w:ascii="Times New Roman" w:eastAsia="Times New Roman" w:hAnsi="Times New Roman" w:cs="Times New Roman"/>
          <w:sz w:val="24"/>
          <w:szCs w:val="24"/>
        </w:rPr>
      </w:pPr>
    </w:p>
    <w:p w:rsidR="00C62A29" w:rsidRDefault="00C62A29" w:rsidP="00C62A29">
      <w:pPr>
        <w:rPr>
          <w:rFonts w:ascii="Times New Roman" w:eastAsia="Times New Roman" w:hAnsi="Times New Roman" w:cs="Times New Roman"/>
          <w:sz w:val="24"/>
          <w:szCs w:val="24"/>
        </w:rPr>
      </w:pPr>
    </w:p>
    <w:p w:rsidR="00C62A29" w:rsidRDefault="00C62A29" w:rsidP="00C62A29">
      <w:pPr>
        <w:rPr>
          <w:rFonts w:ascii="Times New Roman" w:eastAsia="Times New Roman" w:hAnsi="Times New Roman" w:cs="Times New Roman"/>
          <w:sz w:val="24"/>
          <w:szCs w:val="24"/>
        </w:rPr>
      </w:pPr>
    </w:p>
    <w:p w:rsidR="00C62A29" w:rsidRDefault="00C62A29" w:rsidP="00C62A29">
      <w:pPr>
        <w:rPr>
          <w:rFonts w:ascii="Times New Roman" w:eastAsia="Times New Roman" w:hAnsi="Times New Roman" w:cs="Times New Roman"/>
          <w:sz w:val="24"/>
          <w:szCs w:val="24"/>
        </w:rPr>
      </w:pPr>
    </w:p>
    <w:p w:rsidR="005917CF" w:rsidRDefault="005917CF" w:rsidP="00C62A29">
      <w:pPr>
        <w:rPr>
          <w:rFonts w:ascii="Times New Roman" w:eastAsia="Times New Roman" w:hAnsi="Times New Roman" w:cs="Times New Roman"/>
          <w:noProof/>
          <w:sz w:val="24"/>
          <w:szCs w:val="24"/>
        </w:rPr>
      </w:pPr>
    </w:p>
    <w:p w:rsidR="005917CF" w:rsidRDefault="005917CF" w:rsidP="00C62A29">
      <w:pPr>
        <w:rPr>
          <w:rFonts w:ascii="Times New Roman" w:eastAsia="Times New Roman" w:hAnsi="Times New Roman" w:cs="Times New Roman"/>
          <w:noProof/>
          <w:sz w:val="24"/>
          <w:szCs w:val="24"/>
        </w:rPr>
      </w:pPr>
    </w:p>
    <w:p w:rsidR="005917CF" w:rsidRDefault="005917CF" w:rsidP="00C62A29">
      <w:pPr>
        <w:rPr>
          <w:rFonts w:ascii="Times New Roman" w:eastAsia="Times New Roman" w:hAnsi="Times New Roman" w:cs="Times New Roman"/>
          <w:noProof/>
          <w:sz w:val="24"/>
          <w:szCs w:val="24"/>
        </w:rPr>
      </w:pPr>
    </w:p>
    <w:p w:rsidR="005917CF" w:rsidRDefault="005917CF" w:rsidP="00C62A29">
      <w:pPr>
        <w:rPr>
          <w:rFonts w:ascii="Times New Roman" w:eastAsia="Times New Roman" w:hAnsi="Times New Roman" w:cs="Times New Roman"/>
          <w:noProof/>
          <w:sz w:val="24"/>
          <w:szCs w:val="24"/>
        </w:rPr>
      </w:pPr>
      <w:r w:rsidRPr="005917CF">
        <w:rPr>
          <w:rFonts w:ascii="Times New Roman" w:eastAsia="Times New Roman" w:hAnsi="Times New Roman" w:cs="Times New Roman"/>
          <w:noProof/>
          <w:sz w:val="24"/>
          <w:szCs w:val="24"/>
        </w:rPr>
        <w:t>Addendums (change requests) will still require completing</w:t>
      </w:r>
      <w:r>
        <w:rPr>
          <w:rFonts w:ascii="Times New Roman" w:eastAsia="Times New Roman" w:hAnsi="Times New Roman" w:cs="Times New Roman"/>
          <w:noProof/>
          <w:sz w:val="24"/>
          <w:szCs w:val="24"/>
        </w:rPr>
        <w:t xml:space="preserve"> and submitting</w:t>
      </w:r>
      <w:r w:rsidRPr="005917CF">
        <w:rPr>
          <w:rFonts w:ascii="Times New Roman" w:eastAsia="Times New Roman" w:hAnsi="Times New Roman" w:cs="Times New Roman"/>
          <w:noProof/>
          <w:sz w:val="24"/>
          <w:szCs w:val="24"/>
        </w:rPr>
        <w:t xml:space="preserve"> the Appendix U</w:t>
      </w:r>
      <w:r>
        <w:rPr>
          <w:rFonts w:ascii="Times New Roman" w:eastAsia="Times New Roman" w:hAnsi="Times New Roman" w:cs="Times New Roman"/>
          <w:noProof/>
          <w:sz w:val="24"/>
          <w:szCs w:val="24"/>
        </w:rPr>
        <w:t>.</w:t>
      </w:r>
      <w:r w:rsidRPr="005917CF">
        <w:rPr>
          <w:rFonts w:ascii="Times New Roman" w:eastAsia="Times New Roman" w:hAnsi="Times New Roman" w:cs="Times New Roman"/>
          <w:noProof/>
          <w:sz w:val="24"/>
          <w:szCs w:val="24"/>
        </w:rPr>
        <w:t xml:space="preserve"> </w:t>
      </w:r>
    </w:p>
    <w:p w:rsidR="005917CF" w:rsidRDefault="005917CF" w:rsidP="00C62A29">
      <w:pP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Additional</w:t>
      </w:r>
      <w:r w:rsidRPr="005917CF">
        <w:rPr>
          <w:rFonts w:ascii="Times New Roman" w:eastAsia="Times New Roman" w:hAnsi="Times New Roman" w:cs="Times New Roman"/>
          <w:noProof/>
          <w:sz w:val="24"/>
          <w:szCs w:val="24"/>
        </w:rPr>
        <w:t xml:space="preserve"> medical documentation </w:t>
      </w:r>
      <w:r>
        <w:rPr>
          <w:rFonts w:ascii="Times New Roman" w:eastAsia="Times New Roman" w:hAnsi="Times New Roman" w:cs="Times New Roman"/>
          <w:noProof/>
          <w:sz w:val="24"/>
          <w:szCs w:val="24"/>
        </w:rPr>
        <w:t xml:space="preserve">may also be requested in order to make a determination. </w:t>
      </w:r>
    </w:p>
    <w:p w:rsidR="00C62A29" w:rsidRDefault="00C62A29" w:rsidP="00C62A29">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6847840" cy="4111625"/>
            <wp:effectExtent l="0" t="0" r="0"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47840" cy="4111625"/>
                    </a:xfrm>
                    <a:prstGeom prst="rect">
                      <a:avLst/>
                    </a:prstGeom>
                    <a:noFill/>
                    <a:ln>
                      <a:noFill/>
                    </a:ln>
                  </pic:spPr>
                </pic:pic>
              </a:graphicData>
            </a:graphic>
          </wp:inline>
        </w:drawing>
      </w:r>
    </w:p>
    <w:p w:rsidR="008A7832" w:rsidRDefault="005917CF" w:rsidP="005917CF">
      <w:pPr>
        <w:rPr>
          <w:sz w:val="36"/>
        </w:rPr>
      </w:pPr>
      <w:r>
        <w:rPr>
          <w:sz w:val="36"/>
        </w:rPr>
        <w:t xml:space="preserve">You will be able to attach any needed documents after clicking </w:t>
      </w:r>
      <w:r w:rsidRPr="005917CF">
        <w:rPr>
          <w:color w:val="2E74B5" w:themeColor="accent1" w:themeShade="BF"/>
          <w:sz w:val="36"/>
        </w:rPr>
        <w:t>Submit</w:t>
      </w:r>
      <w:r>
        <w:rPr>
          <w:sz w:val="36"/>
        </w:rPr>
        <w:t>.</w:t>
      </w:r>
    </w:p>
    <w:p w:rsidR="005917CF" w:rsidRDefault="005917CF" w:rsidP="005917CF">
      <w:pPr>
        <w:rPr>
          <w:sz w:val="36"/>
        </w:rPr>
      </w:pPr>
    </w:p>
    <w:p w:rsidR="005917CF" w:rsidRDefault="005917CF" w:rsidP="005917CF">
      <w:pPr>
        <w:rPr>
          <w:sz w:val="36"/>
        </w:rPr>
      </w:pPr>
    </w:p>
    <w:p w:rsidR="005917CF" w:rsidRDefault="005917CF" w:rsidP="005917CF">
      <w:pPr>
        <w:rPr>
          <w:sz w:val="36"/>
        </w:rPr>
      </w:pPr>
    </w:p>
    <w:p w:rsidR="005917CF" w:rsidRPr="00EB26B8" w:rsidRDefault="005917CF" w:rsidP="005917CF">
      <w:pPr>
        <w:rPr>
          <w:sz w:val="36"/>
        </w:rPr>
      </w:pPr>
      <w:r>
        <w:rPr>
          <w:noProof/>
          <w:sz w:val="36"/>
        </w:rPr>
        <w:drawing>
          <wp:inline distT="0" distB="0" distL="0" distR="0">
            <wp:extent cx="6854825" cy="3747135"/>
            <wp:effectExtent l="0" t="0" r="3175"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854825" cy="3747135"/>
                    </a:xfrm>
                    <a:prstGeom prst="rect">
                      <a:avLst/>
                    </a:prstGeom>
                    <a:noFill/>
                    <a:ln>
                      <a:noFill/>
                    </a:ln>
                  </pic:spPr>
                </pic:pic>
              </a:graphicData>
            </a:graphic>
          </wp:inline>
        </w:drawing>
      </w:r>
    </w:p>
    <w:p w:rsidR="00EB26B8" w:rsidRDefault="00EB26B8" w:rsidP="008A7832">
      <w:pPr>
        <w:pStyle w:val="ListParagraph"/>
        <w:ind w:left="1440"/>
      </w:pPr>
    </w:p>
    <w:p w:rsidR="00711508" w:rsidRDefault="00711508" w:rsidP="00D51C61">
      <w:pPr>
        <w:rPr>
          <w:sz w:val="32"/>
          <w:szCs w:val="32"/>
        </w:rPr>
      </w:pPr>
    </w:p>
    <w:p w:rsidR="00234AA9" w:rsidRDefault="00D51C61" w:rsidP="00D51C61">
      <w:pPr>
        <w:rPr>
          <w:sz w:val="32"/>
          <w:szCs w:val="32"/>
        </w:rPr>
      </w:pPr>
      <w:r w:rsidRPr="00D51C61">
        <w:rPr>
          <w:sz w:val="32"/>
          <w:szCs w:val="32"/>
        </w:rPr>
        <w:t>The addendum</w:t>
      </w:r>
      <w:r w:rsidR="00234AA9">
        <w:rPr>
          <w:sz w:val="32"/>
          <w:szCs w:val="32"/>
        </w:rPr>
        <w:t>/ change request will be sent to the review team for determination and processing.</w:t>
      </w:r>
    </w:p>
    <w:p w:rsidR="00234AA9" w:rsidRDefault="00234AA9" w:rsidP="00D51C61">
      <w:pPr>
        <w:rPr>
          <w:sz w:val="32"/>
          <w:szCs w:val="32"/>
        </w:rPr>
      </w:pPr>
    </w:p>
    <w:p w:rsidR="00234AA9" w:rsidRDefault="00234AA9" w:rsidP="00D51C61">
      <w:pPr>
        <w:rPr>
          <w:sz w:val="32"/>
          <w:szCs w:val="32"/>
        </w:rPr>
      </w:pPr>
    </w:p>
    <w:p w:rsidR="00234AA9" w:rsidRDefault="00234AA9" w:rsidP="00D51C61">
      <w:pPr>
        <w:rPr>
          <w:sz w:val="32"/>
          <w:szCs w:val="32"/>
        </w:rPr>
      </w:pPr>
    </w:p>
    <w:p w:rsidR="00234AA9" w:rsidRDefault="00234AA9" w:rsidP="00D51C61">
      <w:pPr>
        <w:rPr>
          <w:sz w:val="32"/>
          <w:szCs w:val="32"/>
        </w:rPr>
      </w:pPr>
    </w:p>
    <w:p w:rsidR="00234AA9" w:rsidRDefault="00234AA9" w:rsidP="00D51C61">
      <w:pPr>
        <w:rPr>
          <w:sz w:val="32"/>
          <w:szCs w:val="32"/>
        </w:rPr>
      </w:pPr>
    </w:p>
    <w:p w:rsidR="00234AA9" w:rsidRDefault="00234AA9" w:rsidP="00D51C61">
      <w:pPr>
        <w:rPr>
          <w:sz w:val="32"/>
          <w:szCs w:val="32"/>
        </w:rPr>
      </w:pPr>
    </w:p>
    <w:p w:rsidR="00234AA9" w:rsidRDefault="00234AA9" w:rsidP="00D51C61">
      <w:pPr>
        <w:rPr>
          <w:sz w:val="32"/>
          <w:szCs w:val="32"/>
        </w:rPr>
      </w:pPr>
    </w:p>
    <w:p w:rsidR="00234AA9" w:rsidRDefault="00234AA9" w:rsidP="00D51C61">
      <w:pPr>
        <w:rPr>
          <w:sz w:val="32"/>
          <w:szCs w:val="32"/>
        </w:rPr>
      </w:pPr>
    </w:p>
    <w:p w:rsidR="00234AA9" w:rsidRDefault="00234AA9" w:rsidP="00D51C61">
      <w:pPr>
        <w:rPr>
          <w:sz w:val="32"/>
          <w:szCs w:val="32"/>
        </w:rPr>
      </w:pPr>
    </w:p>
    <w:p w:rsidR="00DC7B50" w:rsidRDefault="00DC7B50" w:rsidP="00234AA9">
      <w:pPr>
        <w:jc w:val="center"/>
        <w:rPr>
          <w:sz w:val="32"/>
          <w:szCs w:val="32"/>
        </w:rPr>
      </w:pPr>
      <w:r w:rsidRPr="00234AA9">
        <w:rPr>
          <w:sz w:val="32"/>
          <w:szCs w:val="32"/>
        </w:rPr>
        <w:t>To search the status of a request change.</w:t>
      </w:r>
    </w:p>
    <w:p w:rsidR="00234AA9" w:rsidRDefault="00234AA9" w:rsidP="00234AA9">
      <w:pPr>
        <w:jc w:val="center"/>
        <w:rPr>
          <w:sz w:val="32"/>
          <w:szCs w:val="32"/>
        </w:rPr>
      </w:pPr>
    </w:p>
    <w:p w:rsidR="00234AA9" w:rsidRDefault="00234AA9" w:rsidP="00234AA9">
      <w:r w:rsidRPr="00234AA9">
        <w:t>Return to the main Provider Workspace page.</w:t>
      </w:r>
    </w:p>
    <w:p w:rsidR="00234AA9" w:rsidRPr="00234AA9" w:rsidRDefault="00234AA9" w:rsidP="00234AA9">
      <w:r>
        <w:t xml:space="preserve">Click </w:t>
      </w:r>
      <w:r w:rsidRPr="00234AA9">
        <w:rPr>
          <w:color w:val="2E74B5" w:themeColor="accent1" w:themeShade="BF"/>
        </w:rPr>
        <w:t>Submit/view PA Change Requests</w:t>
      </w:r>
      <w:r>
        <w:t>.</w:t>
      </w:r>
    </w:p>
    <w:p w:rsidR="00DC7B50" w:rsidRDefault="00DC7B50" w:rsidP="00EB26B8">
      <w:r>
        <w:rPr>
          <w:noProof/>
        </w:rPr>
        <w:drawing>
          <wp:inline distT="0" distB="0" distL="0" distR="0">
            <wp:extent cx="6854825" cy="6696710"/>
            <wp:effectExtent l="0" t="0" r="3175" b="889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854825" cy="6696710"/>
                    </a:xfrm>
                    <a:prstGeom prst="rect">
                      <a:avLst/>
                    </a:prstGeom>
                    <a:noFill/>
                    <a:ln>
                      <a:noFill/>
                    </a:ln>
                  </pic:spPr>
                </pic:pic>
              </a:graphicData>
            </a:graphic>
          </wp:inline>
        </w:drawing>
      </w:r>
    </w:p>
    <w:p w:rsidR="00DC7B50" w:rsidRDefault="00234AA9" w:rsidP="00EB26B8">
      <w:r>
        <w:t xml:space="preserve">The Request search page will open up. </w:t>
      </w:r>
    </w:p>
    <w:p w:rsidR="00234AA9" w:rsidRDefault="00234AA9" w:rsidP="00EB26B8">
      <w:r>
        <w:t>Enter the Client or PA information and click</w:t>
      </w:r>
      <w:r w:rsidRPr="00234AA9">
        <w:rPr>
          <w:color w:val="2E74B5" w:themeColor="accent1" w:themeShade="BF"/>
        </w:rPr>
        <w:t xml:space="preserve"> Search</w:t>
      </w:r>
      <w:r>
        <w:t xml:space="preserve">. </w:t>
      </w:r>
    </w:p>
    <w:p w:rsidR="000F6477" w:rsidRDefault="000F6477" w:rsidP="00EB26B8">
      <w:r>
        <w:rPr>
          <w:noProof/>
        </w:rPr>
        <w:drawing>
          <wp:inline distT="0" distB="0" distL="0" distR="0">
            <wp:extent cx="6854825" cy="2124710"/>
            <wp:effectExtent l="0" t="0" r="3175" b="889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854825" cy="2124710"/>
                    </a:xfrm>
                    <a:prstGeom prst="rect">
                      <a:avLst/>
                    </a:prstGeom>
                    <a:noFill/>
                    <a:ln>
                      <a:noFill/>
                    </a:ln>
                  </pic:spPr>
                </pic:pic>
              </a:graphicData>
            </a:graphic>
          </wp:inline>
        </w:drawing>
      </w:r>
    </w:p>
    <w:p w:rsidR="000F6477" w:rsidRDefault="000F6477" w:rsidP="00EB26B8"/>
    <w:p w:rsidR="000F6477" w:rsidRDefault="000F6477" w:rsidP="00EB26B8"/>
    <w:p w:rsidR="000F6477" w:rsidRDefault="001420A3" w:rsidP="00EB26B8">
      <w:r>
        <w:t xml:space="preserve">Client and PA information will pop up at the bottom of the request. </w:t>
      </w:r>
    </w:p>
    <w:p w:rsidR="001420A3" w:rsidRDefault="001420A3" w:rsidP="00EB26B8">
      <w:r>
        <w:t xml:space="preserve">Click on the client PA you are looking for. </w:t>
      </w:r>
    </w:p>
    <w:p w:rsidR="000F6477" w:rsidRDefault="000F6477" w:rsidP="00EB26B8">
      <w:r>
        <w:rPr>
          <w:noProof/>
        </w:rPr>
        <w:drawing>
          <wp:inline distT="0" distB="0" distL="0" distR="0">
            <wp:extent cx="6854825" cy="2846070"/>
            <wp:effectExtent l="0" t="0" r="317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854825" cy="2846070"/>
                    </a:xfrm>
                    <a:prstGeom prst="rect">
                      <a:avLst/>
                    </a:prstGeom>
                    <a:noFill/>
                    <a:ln>
                      <a:noFill/>
                    </a:ln>
                  </pic:spPr>
                </pic:pic>
              </a:graphicData>
            </a:graphic>
          </wp:inline>
        </w:drawing>
      </w:r>
    </w:p>
    <w:p w:rsidR="000F6477" w:rsidRDefault="000F6477" w:rsidP="00EB26B8"/>
    <w:p w:rsidR="000F6477" w:rsidRDefault="000F6477" w:rsidP="00EB26B8"/>
    <w:p w:rsidR="00C94EE4" w:rsidRDefault="00C94EE4" w:rsidP="00EB26B8"/>
    <w:p w:rsidR="00C94EE4" w:rsidRDefault="00C94EE4" w:rsidP="00EB26B8"/>
    <w:p w:rsidR="00C94EE4" w:rsidRDefault="00C94EE4" w:rsidP="00EB26B8"/>
    <w:p w:rsidR="00C94EE4" w:rsidRDefault="00C94EE4" w:rsidP="00EB26B8"/>
    <w:p w:rsidR="001420A3" w:rsidRDefault="001420A3" w:rsidP="00EB26B8"/>
    <w:p w:rsidR="001420A3" w:rsidRDefault="001420A3" w:rsidP="00EB26B8">
      <w:r>
        <w:t xml:space="preserve">The PA information will open. </w:t>
      </w:r>
    </w:p>
    <w:p w:rsidR="00C94EE4" w:rsidRDefault="00C94EE4" w:rsidP="00EB26B8">
      <w:r>
        <w:t xml:space="preserve">You will be able to see if the change request has been Processed, Granted or Denied. </w:t>
      </w:r>
    </w:p>
    <w:p w:rsidR="000F6477" w:rsidRDefault="000F6477" w:rsidP="00EB26B8">
      <w:r>
        <w:rPr>
          <w:noProof/>
        </w:rPr>
        <w:drawing>
          <wp:inline distT="0" distB="0" distL="0" distR="0">
            <wp:extent cx="6854825" cy="4613275"/>
            <wp:effectExtent l="0" t="0" r="317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854825" cy="4613275"/>
                    </a:xfrm>
                    <a:prstGeom prst="rect">
                      <a:avLst/>
                    </a:prstGeom>
                    <a:noFill/>
                    <a:ln>
                      <a:noFill/>
                    </a:ln>
                  </pic:spPr>
                </pic:pic>
              </a:graphicData>
            </a:graphic>
          </wp:inline>
        </w:drawing>
      </w:r>
    </w:p>
    <w:p w:rsidR="000F6477" w:rsidRDefault="000F6477" w:rsidP="00EB26B8"/>
    <w:p w:rsidR="000F6477" w:rsidRDefault="000F6477" w:rsidP="00EB26B8"/>
    <w:p w:rsidR="000F6477" w:rsidRDefault="000F6477" w:rsidP="00EB26B8"/>
    <w:p w:rsidR="00E023A5" w:rsidRDefault="00E023A5" w:rsidP="00EB26B8"/>
    <w:p w:rsidR="00E023A5" w:rsidRDefault="00E023A5" w:rsidP="00EB26B8"/>
    <w:p w:rsidR="00E023A5" w:rsidRDefault="00E023A5" w:rsidP="00EB26B8"/>
    <w:p w:rsidR="00E023A5" w:rsidRDefault="00E023A5" w:rsidP="00EB26B8">
      <w:r>
        <w:rPr>
          <w:noProof/>
        </w:rPr>
        <w:drawing>
          <wp:inline distT="0" distB="0" distL="0" distR="0">
            <wp:extent cx="6854825" cy="4606376"/>
            <wp:effectExtent l="0" t="0" r="3175"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856084" cy="4607222"/>
                    </a:xfrm>
                    <a:prstGeom prst="rect">
                      <a:avLst/>
                    </a:prstGeom>
                    <a:noFill/>
                    <a:ln>
                      <a:noFill/>
                    </a:ln>
                  </pic:spPr>
                </pic:pic>
              </a:graphicData>
            </a:graphic>
          </wp:inline>
        </w:drawing>
      </w:r>
    </w:p>
    <w:p w:rsidR="00232692" w:rsidRDefault="00232692" w:rsidP="00EB26B8"/>
    <w:p w:rsidR="00232692" w:rsidRDefault="00232692" w:rsidP="00EB26B8"/>
    <w:p w:rsidR="00232692" w:rsidRDefault="00232692" w:rsidP="00EB26B8"/>
    <w:p w:rsidR="00232692" w:rsidRDefault="00232692" w:rsidP="00EB26B8"/>
    <w:p w:rsidR="00232692" w:rsidRDefault="00232692" w:rsidP="00EB26B8"/>
    <w:p w:rsidR="00232692" w:rsidRDefault="00232692" w:rsidP="00EB26B8"/>
    <w:p w:rsidR="00232692" w:rsidRDefault="00232692" w:rsidP="00EB26B8"/>
    <w:p w:rsidR="00232692" w:rsidRDefault="00232692" w:rsidP="00EB26B8"/>
    <w:p w:rsidR="00232692" w:rsidRDefault="00232692" w:rsidP="00EB26B8"/>
    <w:p w:rsidR="00232692" w:rsidRDefault="00232692" w:rsidP="00EB26B8"/>
    <w:p w:rsidR="00232692" w:rsidRDefault="00232692" w:rsidP="00EB26B8"/>
    <w:p w:rsidR="00232692" w:rsidRDefault="00232692" w:rsidP="00EB26B8"/>
    <w:p w:rsidR="00AD56CB" w:rsidRDefault="001420A3" w:rsidP="00EB26B8">
      <w:r>
        <w:t>Contact us Computer generated message:</w:t>
      </w:r>
    </w:p>
    <w:p w:rsidR="00AD56CB" w:rsidRDefault="00AD56CB" w:rsidP="00EB26B8">
      <w:r>
        <w:rPr>
          <w:noProof/>
        </w:rPr>
        <w:drawing>
          <wp:inline distT="0" distB="0" distL="0" distR="0">
            <wp:extent cx="6854825" cy="3526971"/>
            <wp:effectExtent l="0" t="0" r="317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862570" cy="3530956"/>
                    </a:xfrm>
                    <a:prstGeom prst="rect">
                      <a:avLst/>
                    </a:prstGeom>
                    <a:noFill/>
                    <a:ln>
                      <a:noFill/>
                    </a:ln>
                  </pic:spPr>
                </pic:pic>
              </a:graphicData>
            </a:graphic>
          </wp:inline>
        </w:drawing>
      </w:r>
    </w:p>
    <w:p w:rsidR="00AD56CB" w:rsidRDefault="00AD56CB" w:rsidP="00EB26B8"/>
    <w:p w:rsidR="00AD56CB" w:rsidRDefault="00AD56CB" w:rsidP="00EB26B8"/>
    <w:p w:rsidR="00AD56CB" w:rsidRDefault="00AD56CB" w:rsidP="00EB26B8"/>
    <w:p w:rsidR="00AD56CB" w:rsidRDefault="00AD56CB" w:rsidP="00EB26B8">
      <w:r>
        <w:rPr>
          <w:noProof/>
        </w:rPr>
        <w:drawing>
          <wp:inline distT="0" distB="0" distL="0" distR="0">
            <wp:extent cx="6847840" cy="509460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847840" cy="5094605"/>
                    </a:xfrm>
                    <a:prstGeom prst="rect">
                      <a:avLst/>
                    </a:prstGeom>
                    <a:noFill/>
                    <a:ln>
                      <a:noFill/>
                    </a:ln>
                  </pic:spPr>
                </pic:pic>
              </a:graphicData>
            </a:graphic>
          </wp:inline>
        </w:drawing>
      </w:r>
    </w:p>
    <w:p w:rsidR="001420A3" w:rsidRDefault="001420A3" w:rsidP="00EB26B8">
      <w:pPr>
        <w:rPr>
          <w:sz w:val="24"/>
          <w:szCs w:val="24"/>
        </w:rPr>
      </w:pPr>
    </w:p>
    <w:p w:rsidR="001420A3" w:rsidRDefault="001420A3" w:rsidP="00EB26B8">
      <w:pPr>
        <w:rPr>
          <w:sz w:val="24"/>
          <w:szCs w:val="24"/>
        </w:rPr>
      </w:pPr>
    </w:p>
    <w:p w:rsidR="00D51C61" w:rsidRPr="00711508" w:rsidRDefault="00D51C61" w:rsidP="00EB26B8">
      <w:pPr>
        <w:rPr>
          <w:sz w:val="24"/>
          <w:szCs w:val="24"/>
        </w:rPr>
      </w:pPr>
      <w:r w:rsidRPr="00711508">
        <w:rPr>
          <w:sz w:val="24"/>
          <w:szCs w:val="24"/>
        </w:rPr>
        <w:t xml:space="preserve">The review nurse will make changes to the DMA 80 for addendums. You will not have to end dates or change units for addendums during the course of the care plan year. </w:t>
      </w:r>
    </w:p>
    <w:sectPr w:rsidR="00D51C61" w:rsidRPr="00711508" w:rsidSect="00711508">
      <w:headerReference w:type="default" r:id="rId24"/>
      <w:footerReference w:type="default" r:id="rId2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6905" w:rsidRDefault="00156905" w:rsidP="00EB26B8">
      <w:pPr>
        <w:spacing w:after="0" w:line="240" w:lineRule="auto"/>
      </w:pPr>
      <w:r>
        <w:separator/>
      </w:r>
    </w:p>
  </w:endnote>
  <w:endnote w:type="continuationSeparator" w:id="0">
    <w:p w:rsidR="00156905" w:rsidRDefault="00156905" w:rsidP="00EB26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2978979"/>
      <w:docPartObj>
        <w:docPartGallery w:val="Page Numbers (Bottom of Page)"/>
        <w:docPartUnique/>
      </w:docPartObj>
    </w:sdtPr>
    <w:sdtEndPr>
      <w:rPr>
        <w:noProof/>
      </w:rPr>
    </w:sdtEndPr>
    <w:sdtContent>
      <w:p w:rsidR="001420A3" w:rsidRDefault="001420A3">
        <w:pPr>
          <w:pStyle w:val="Footer"/>
          <w:jc w:val="center"/>
        </w:pPr>
        <w:r>
          <w:rPr>
            <w:noProof/>
          </w:rPr>
          <mc:AlternateContent>
            <mc:Choice Requires="wps">
              <w:drawing>
                <wp:inline distT="0" distB="0" distL="0" distR="0">
                  <wp:extent cx="5467350" cy="45085"/>
                  <wp:effectExtent l="0" t="9525" r="0" b="2540"/>
                  <wp:docPr id="27" name="Flowchart: Decision 27"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0B7DC699" id="_x0000_t110" coordsize="21600,21600" o:spt="110" path="m10800,l,10800,10800,21600,21600,10800xe">
                  <v:stroke joinstyle="miter"/>
                  <v:path gradientshapeok="t" o:connecttype="rect" textboxrect="5400,5400,16200,16200"/>
                </v:shapetype>
                <v:shape id="Flowchart: Decision 27"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" fillcolor="black" stroked="f">
                  <v:fill r:id="rId1" o:title="" type="pattern"/>
                  <w10:anchorlock/>
                </v:shape>
              </w:pict>
            </mc:Fallback>
          </mc:AlternateContent>
        </w:r>
      </w:p>
      <w:p w:rsidR="001420A3" w:rsidRDefault="001420A3">
        <w:pPr>
          <w:pStyle w:val="Footer"/>
          <w:jc w:val="center"/>
        </w:pPr>
        <w:r>
          <w:fldChar w:fldCharType="begin"/>
        </w:r>
        <w:r>
          <w:instrText xml:space="preserve"> PAGE    \* MERGEFORMAT </w:instrText>
        </w:r>
        <w:r>
          <w:fldChar w:fldCharType="separate"/>
        </w:r>
        <w:r w:rsidR="00156905">
          <w:rPr>
            <w:noProof/>
          </w:rPr>
          <w:t>1</w:t>
        </w:r>
        <w:r>
          <w:rPr>
            <w:noProof/>
          </w:rPr>
          <w:fldChar w:fldCharType="end"/>
        </w:r>
      </w:p>
    </w:sdtContent>
  </w:sdt>
  <w:p w:rsidR="00EB26B8" w:rsidRDefault="00EB26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6905" w:rsidRDefault="00156905" w:rsidP="00EB26B8">
      <w:pPr>
        <w:spacing w:after="0" w:line="240" w:lineRule="auto"/>
      </w:pPr>
      <w:r>
        <w:separator/>
      </w:r>
    </w:p>
  </w:footnote>
  <w:footnote w:type="continuationSeparator" w:id="0">
    <w:p w:rsidR="00156905" w:rsidRDefault="00156905" w:rsidP="00EB26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text1" w:themeTint="80"/>
      </w:rPr>
      <w:alias w:val="Title"/>
      <w:tag w:val=""/>
      <w:id w:val="1116400235"/>
      <w:placeholder>
        <w:docPart w:val="978AE8453DB9402388A7E0ECDC80F744"/>
      </w:placeholder>
      <w:dataBinding w:prefixMappings="xmlns:ns0='http://purl.org/dc/elements/1.1/' xmlns:ns1='http://schemas.openxmlformats.org/package/2006/metadata/core-properties' " w:xpath="/ns1:coreProperties[1]/ns0:title[1]" w:storeItemID="{6C3C8BC8-F283-45AE-878A-BAB7291924A1}"/>
      <w:text/>
    </w:sdtPr>
    <w:sdtEndPr/>
    <w:sdtContent>
      <w:p w:rsidR="001420A3" w:rsidRDefault="007E1903">
        <w:pPr>
          <w:pStyle w:val="Header"/>
          <w:tabs>
            <w:tab w:val="clear" w:pos="4680"/>
            <w:tab w:val="clear" w:pos="9360"/>
          </w:tabs>
          <w:jc w:val="right"/>
          <w:rPr>
            <w:color w:val="7F7F7F" w:themeColor="text1" w:themeTint="80"/>
          </w:rPr>
        </w:pPr>
        <w:r>
          <w:rPr>
            <w:color w:val="7F7F7F" w:themeColor="text1" w:themeTint="80"/>
          </w:rPr>
          <w:t>Addendum/</w:t>
        </w:r>
        <w:r w:rsidR="001420A3">
          <w:rPr>
            <w:color w:val="7F7F7F" w:themeColor="text1" w:themeTint="80"/>
          </w:rPr>
          <w:t>Change Request</w:t>
        </w:r>
      </w:p>
    </w:sdtContent>
  </w:sdt>
  <w:p w:rsidR="001420A3" w:rsidRDefault="001420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63043"/>
    <w:multiLevelType w:val="hybridMultilevel"/>
    <w:tmpl w:val="0DC0C234"/>
    <w:lvl w:ilvl="0" w:tplc="7658A18C">
      <w:numFmt w:val="bullet"/>
      <w:lvlText w:val=""/>
      <w:lvlJc w:val="left"/>
      <w:pPr>
        <w:ind w:left="1440" w:hanging="360"/>
      </w:pPr>
      <w:rPr>
        <w:rFonts w:ascii="Wingdings" w:eastAsiaTheme="minorHAnsi" w:hAnsi="Wingdings"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4085DD2"/>
    <w:multiLevelType w:val="hybridMultilevel"/>
    <w:tmpl w:val="0E620800"/>
    <w:lvl w:ilvl="0" w:tplc="5AE6C1BC">
      <w:start w:val="1"/>
      <w:numFmt w:val="bullet"/>
      <w:lvlText w:val="•"/>
      <w:lvlJc w:val="left"/>
      <w:pPr>
        <w:tabs>
          <w:tab w:val="num" w:pos="720"/>
        </w:tabs>
        <w:ind w:left="720" w:hanging="360"/>
      </w:pPr>
      <w:rPr>
        <w:rFonts w:ascii="Arial" w:hAnsi="Arial" w:hint="default"/>
      </w:rPr>
    </w:lvl>
    <w:lvl w:ilvl="1" w:tplc="D2B4CD62" w:tentative="1">
      <w:start w:val="1"/>
      <w:numFmt w:val="bullet"/>
      <w:lvlText w:val="•"/>
      <w:lvlJc w:val="left"/>
      <w:pPr>
        <w:tabs>
          <w:tab w:val="num" w:pos="1440"/>
        </w:tabs>
        <w:ind w:left="1440" w:hanging="360"/>
      </w:pPr>
      <w:rPr>
        <w:rFonts w:ascii="Arial" w:hAnsi="Arial" w:hint="default"/>
      </w:rPr>
    </w:lvl>
    <w:lvl w:ilvl="2" w:tplc="D69242BC" w:tentative="1">
      <w:start w:val="1"/>
      <w:numFmt w:val="bullet"/>
      <w:lvlText w:val="•"/>
      <w:lvlJc w:val="left"/>
      <w:pPr>
        <w:tabs>
          <w:tab w:val="num" w:pos="2160"/>
        </w:tabs>
        <w:ind w:left="2160" w:hanging="360"/>
      </w:pPr>
      <w:rPr>
        <w:rFonts w:ascii="Arial" w:hAnsi="Arial" w:hint="default"/>
      </w:rPr>
    </w:lvl>
    <w:lvl w:ilvl="3" w:tplc="AEF6BC0A" w:tentative="1">
      <w:start w:val="1"/>
      <w:numFmt w:val="bullet"/>
      <w:lvlText w:val="•"/>
      <w:lvlJc w:val="left"/>
      <w:pPr>
        <w:tabs>
          <w:tab w:val="num" w:pos="2880"/>
        </w:tabs>
        <w:ind w:left="2880" w:hanging="360"/>
      </w:pPr>
      <w:rPr>
        <w:rFonts w:ascii="Arial" w:hAnsi="Arial" w:hint="default"/>
      </w:rPr>
    </w:lvl>
    <w:lvl w:ilvl="4" w:tplc="5F18981E" w:tentative="1">
      <w:start w:val="1"/>
      <w:numFmt w:val="bullet"/>
      <w:lvlText w:val="•"/>
      <w:lvlJc w:val="left"/>
      <w:pPr>
        <w:tabs>
          <w:tab w:val="num" w:pos="3600"/>
        </w:tabs>
        <w:ind w:left="3600" w:hanging="360"/>
      </w:pPr>
      <w:rPr>
        <w:rFonts w:ascii="Arial" w:hAnsi="Arial" w:hint="default"/>
      </w:rPr>
    </w:lvl>
    <w:lvl w:ilvl="5" w:tplc="1DE67A50" w:tentative="1">
      <w:start w:val="1"/>
      <w:numFmt w:val="bullet"/>
      <w:lvlText w:val="•"/>
      <w:lvlJc w:val="left"/>
      <w:pPr>
        <w:tabs>
          <w:tab w:val="num" w:pos="4320"/>
        </w:tabs>
        <w:ind w:left="4320" w:hanging="360"/>
      </w:pPr>
      <w:rPr>
        <w:rFonts w:ascii="Arial" w:hAnsi="Arial" w:hint="default"/>
      </w:rPr>
    </w:lvl>
    <w:lvl w:ilvl="6" w:tplc="D87CA294" w:tentative="1">
      <w:start w:val="1"/>
      <w:numFmt w:val="bullet"/>
      <w:lvlText w:val="•"/>
      <w:lvlJc w:val="left"/>
      <w:pPr>
        <w:tabs>
          <w:tab w:val="num" w:pos="5040"/>
        </w:tabs>
        <w:ind w:left="5040" w:hanging="360"/>
      </w:pPr>
      <w:rPr>
        <w:rFonts w:ascii="Arial" w:hAnsi="Arial" w:hint="default"/>
      </w:rPr>
    </w:lvl>
    <w:lvl w:ilvl="7" w:tplc="AF18CDD4" w:tentative="1">
      <w:start w:val="1"/>
      <w:numFmt w:val="bullet"/>
      <w:lvlText w:val="•"/>
      <w:lvlJc w:val="left"/>
      <w:pPr>
        <w:tabs>
          <w:tab w:val="num" w:pos="5760"/>
        </w:tabs>
        <w:ind w:left="5760" w:hanging="360"/>
      </w:pPr>
      <w:rPr>
        <w:rFonts w:ascii="Arial" w:hAnsi="Arial" w:hint="default"/>
      </w:rPr>
    </w:lvl>
    <w:lvl w:ilvl="8" w:tplc="B404A01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4EC7009F"/>
    <w:multiLevelType w:val="hybridMultilevel"/>
    <w:tmpl w:val="DF86B7C4"/>
    <w:lvl w:ilvl="0" w:tplc="582CE7C4">
      <w:start w:val="1"/>
      <w:numFmt w:val="bullet"/>
      <w:lvlText w:val="•"/>
      <w:lvlJc w:val="left"/>
      <w:pPr>
        <w:tabs>
          <w:tab w:val="num" w:pos="720"/>
        </w:tabs>
        <w:ind w:left="720" w:hanging="360"/>
      </w:pPr>
      <w:rPr>
        <w:rFonts w:ascii="Arial" w:hAnsi="Arial" w:hint="default"/>
      </w:rPr>
    </w:lvl>
    <w:lvl w:ilvl="1" w:tplc="C734B5A2">
      <w:start w:val="1"/>
      <w:numFmt w:val="bullet"/>
      <w:lvlText w:val="•"/>
      <w:lvlJc w:val="left"/>
      <w:pPr>
        <w:tabs>
          <w:tab w:val="num" w:pos="1440"/>
        </w:tabs>
        <w:ind w:left="1440" w:hanging="360"/>
      </w:pPr>
      <w:rPr>
        <w:rFonts w:ascii="Arial" w:hAnsi="Arial" w:hint="default"/>
      </w:rPr>
    </w:lvl>
    <w:lvl w:ilvl="2" w:tplc="90BE2C86" w:tentative="1">
      <w:start w:val="1"/>
      <w:numFmt w:val="bullet"/>
      <w:lvlText w:val="•"/>
      <w:lvlJc w:val="left"/>
      <w:pPr>
        <w:tabs>
          <w:tab w:val="num" w:pos="2160"/>
        </w:tabs>
        <w:ind w:left="2160" w:hanging="360"/>
      </w:pPr>
      <w:rPr>
        <w:rFonts w:ascii="Arial" w:hAnsi="Arial" w:hint="default"/>
      </w:rPr>
    </w:lvl>
    <w:lvl w:ilvl="3" w:tplc="745C8974" w:tentative="1">
      <w:start w:val="1"/>
      <w:numFmt w:val="bullet"/>
      <w:lvlText w:val="•"/>
      <w:lvlJc w:val="left"/>
      <w:pPr>
        <w:tabs>
          <w:tab w:val="num" w:pos="2880"/>
        </w:tabs>
        <w:ind w:left="2880" w:hanging="360"/>
      </w:pPr>
      <w:rPr>
        <w:rFonts w:ascii="Arial" w:hAnsi="Arial" w:hint="default"/>
      </w:rPr>
    </w:lvl>
    <w:lvl w:ilvl="4" w:tplc="A90CBB96" w:tentative="1">
      <w:start w:val="1"/>
      <w:numFmt w:val="bullet"/>
      <w:lvlText w:val="•"/>
      <w:lvlJc w:val="left"/>
      <w:pPr>
        <w:tabs>
          <w:tab w:val="num" w:pos="3600"/>
        </w:tabs>
        <w:ind w:left="3600" w:hanging="360"/>
      </w:pPr>
      <w:rPr>
        <w:rFonts w:ascii="Arial" w:hAnsi="Arial" w:hint="default"/>
      </w:rPr>
    </w:lvl>
    <w:lvl w:ilvl="5" w:tplc="007877F6" w:tentative="1">
      <w:start w:val="1"/>
      <w:numFmt w:val="bullet"/>
      <w:lvlText w:val="•"/>
      <w:lvlJc w:val="left"/>
      <w:pPr>
        <w:tabs>
          <w:tab w:val="num" w:pos="4320"/>
        </w:tabs>
        <w:ind w:left="4320" w:hanging="360"/>
      </w:pPr>
      <w:rPr>
        <w:rFonts w:ascii="Arial" w:hAnsi="Arial" w:hint="default"/>
      </w:rPr>
    </w:lvl>
    <w:lvl w:ilvl="6" w:tplc="B35C78EE" w:tentative="1">
      <w:start w:val="1"/>
      <w:numFmt w:val="bullet"/>
      <w:lvlText w:val="•"/>
      <w:lvlJc w:val="left"/>
      <w:pPr>
        <w:tabs>
          <w:tab w:val="num" w:pos="5040"/>
        </w:tabs>
        <w:ind w:left="5040" w:hanging="360"/>
      </w:pPr>
      <w:rPr>
        <w:rFonts w:ascii="Arial" w:hAnsi="Arial" w:hint="default"/>
      </w:rPr>
    </w:lvl>
    <w:lvl w:ilvl="7" w:tplc="C2BC26BA" w:tentative="1">
      <w:start w:val="1"/>
      <w:numFmt w:val="bullet"/>
      <w:lvlText w:val="•"/>
      <w:lvlJc w:val="left"/>
      <w:pPr>
        <w:tabs>
          <w:tab w:val="num" w:pos="5760"/>
        </w:tabs>
        <w:ind w:left="5760" w:hanging="360"/>
      </w:pPr>
      <w:rPr>
        <w:rFonts w:ascii="Arial" w:hAnsi="Arial" w:hint="default"/>
      </w:rPr>
    </w:lvl>
    <w:lvl w:ilvl="8" w:tplc="0770D1C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5EC31754"/>
    <w:multiLevelType w:val="hybridMultilevel"/>
    <w:tmpl w:val="E85CC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0C12867"/>
    <w:multiLevelType w:val="hybridMultilevel"/>
    <w:tmpl w:val="6EBA73A0"/>
    <w:lvl w:ilvl="0" w:tplc="4D6C8AD6">
      <w:start w:val="1"/>
      <w:numFmt w:val="bullet"/>
      <w:lvlText w:val="•"/>
      <w:lvlJc w:val="left"/>
      <w:pPr>
        <w:tabs>
          <w:tab w:val="num" w:pos="1350"/>
        </w:tabs>
        <w:ind w:left="1350" w:hanging="360"/>
      </w:pPr>
      <w:rPr>
        <w:rFonts w:ascii="Arial" w:hAnsi="Arial" w:hint="default"/>
      </w:rPr>
    </w:lvl>
    <w:lvl w:ilvl="1" w:tplc="CFE66A90" w:tentative="1">
      <w:start w:val="1"/>
      <w:numFmt w:val="bullet"/>
      <w:lvlText w:val="•"/>
      <w:lvlJc w:val="left"/>
      <w:pPr>
        <w:tabs>
          <w:tab w:val="num" w:pos="2070"/>
        </w:tabs>
        <w:ind w:left="2070" w:hanging="360"/>
      </w:pPr>
      <w:rPr>
        <w:rFonts w:ascii="Arial" w:hAnsi="Arial" w:hint="default"/>
      </w:rPr>
    </w:lvl>
    <w:lvl w:ilvl="2" w:tplc="A9243A4C" w:tentative="1">
      <w:start w:val="1"/>
      <w:numFmt w:val="bullet"/>
      <w:lvlText w:val="•"/>
      <w:lvlJc w:val="left"/>
      <w:pPr>
        <w:tabs>
          <w:tab w:val="num" w:pos="2790"/>
        </w:tabs>
        <w:ind w:left="2790" w:hanging="360"/>
      </w:pPr>
      <w:rPr>
        <w:rFonts w:ascii="Arial" w:hAnsi="Arial" w:hint="default"/>
      </w:rPr>
    </w:lvl>
    <w:lvl w:ilvl="3" w:tplc="D9202FE0" w:tentative="1">
      <w:start w:val="1"/>
      <w:numFmt w:val="bullet"/>
      <w:lvlText w:val="•"/>
      <w:lvlJc w:val="left"/>
      <w:pPr>
        <w:tabs>
          <w:tab w:val="num" w:pos="3510"/>
        </w:tabs>
        <w:ind w:left="3510" w:hanging="360"/>
      </w:pPr>
      <w:rPr>
        <w:rFonts w:ascii="Arial" w:hAnsi="Arial" w:hint="default"/>
      </w:rPr>
    </w:lvl>
    <w:lvl w:ilvl="4" w:tplc="EF4E4472" w:tentative="1">
      <w:start w:val="1"/>
      <w:numFmt w:val="bullet"/>
      <w:lvlText w:val="•"/>
      <w:lvlJc w:val="left"/>
      <w:pPr>
        <w:tabs>
          <w:tab w:val="num" w:pos="4230"/>
        </w:tabs>
        <w:ind w:left="4230" w:hanging="360"/>
      </w:pPr>
      <w:rPr>
        <w:rFonts w:ascii="Arial" w:hAnsi="Arial" w:hint="default"/>
      </w:rPr>
    </w:lvl>
    <w:lvl w:ilvl="5" w:tplc="248426E0" w:tentative="1">
      <w:start w:val="1"/>
      <w:numFmt w:val="bullet"/>
      <w:lvlText w:val="•"/>
      <w:lvlJc w:val="left"/>
      <w:pPr>
        <w:tabs>
          <w:tab w:val="num" w:pos="4950"/>
        </w:tabs>
        <w:ind w:left="4950" w:hanging="360"/>
      </w:pPr>
      <w:rPr>
        <w:rFonts w:ascii="Arial" w:hAnsi="Arial" w:hint="default"/>
      </w:rPr>
    </w:lvl>
    <w:lvl w:ilvl="6" w:tplc="D532640A" w:tentative="1">
      <w:start w:val="1"/>
      <w:numFmt w:val="bullet"/>
      <w:lvlText w:val="•"/>
      <w:lvlJc w:val="left"/>
      <w:pPr>
        <w:tabs>
          <w:tab w:val="num" w:pos="5670"/>
        </w:tabs>
        <w:ind w:left="5670" w:hanging="360"/>
      </w:pPr>
      <w:rPr>
        <w:rFonts w:ascii="Arial" w:hAnsi="Arial" w:hint="default"/>
      </w:rPr>
    </w:lvl>
    <w:lvl w:ilvl="7" w:tplc="730E8230" w:tentative="1">
      <w:start w:val="1"/>
      <w:numFmt w:val="bullet"/>
      <w:lvlText w:val="•"/>
      <w:lvlJc w:val="left"/>
      <w:pPr>
        <w:tabs>
          <w:tab w:val="num" w:pos="6390"/>
        </w:tabs>
        <w:ind w:left="6390" w:hanging="360"/>
      </w:pPr>
      <w:rPr>
        <w:rFonts w:ascii="Arial" w:hAnsi="Arial" w:hint="default"/>
      </w:rPr>
    </w:lvl>
    <w:lvl w:ilvl="8" w:tplc="CAFE26A6" w:tentative="1">
      <w:start w:val="1"/>
      <w:numFmt w:val="bullet"/>
      <w:lvlText w:val="•"/>
      <w:lvlJc w:val="left"/>
      <w:pPr>
        <w:tabs>
          <w:tab w:val="num" w:pos="7110"/>
        </w:tabs>
        <w:ind w:left="7110" w:hanging="360"/>
      </w:pPr>
      <w:rPr>
        <w:rFonts w:ascii="Arial" w:hAnsi="Arial"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6B8"/>
    <w:rsid w:val="000D2372"/>
    <w:rsid w:val="000F6477"/>
    <w:rsid w:val="001420A3"/>
    <w:rsid w:val="00156905"/>
    <w:rsid w:val="001A75E4"/>
    <w:rsid w:val="00232692"/>
    <w:rsid w:val="00234AA9"/>
    <w:rsid w:val="00295731"/>
    <w:rsid w:val="002A25BC"/>
    <w:rsid w:val="00357356"/>
    <w:rsid w:val="0045341A"/>
    <w:rsid w:val="005917CF"/>
    <w:rsid w:val="00711508"/>
    <w:rsid w:val="007E1903"/>
    <w:rsid w:val="008A7832"/>
    <w:rsid w:val="00A207E7"/>
    <w:rsid w:val="00A224DF"/>
    <w:rsid w:val="00AD56CB"/>
    <w:rsid w:val="00AE16AE"/>
    <w:rsid w:val="00C62A29"/>
    <w:rsid w:val="00C94EE4"/>
    <w:rsid w:val="00D451B9"/>
    <w:rsid w:val="00D455DB"/>
    <w:rsid w:val="00D51C61"/>
    <w:rsid w:val="00DC7B50"/>
    <w:rsid w:val="00E023A5"/>
    <w:rsid w:val="00EB26B8"/>
    <w:rsid w:val="00F611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3148D5C-B8AD-4566-BF63-654DE54A2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26B8"/>
    <w:pPr>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B26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26B8"/>
  </w:style>
  <w:style w:type="paragraph" w:styleId="Footer">
    <w:name w:val="footer"/>
    <w:basedOn w:val="Normal"/>
    <w:link w:val="FooterChar"/>
    <w:uiPriority w:val="99"/>
    <w:unhideWhenUsed/>
    <w:rsid w:val="00EB26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26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136121">
      <w:bodyDiv w:val="1"/>
      <w:marLeft w:val="0"/>
      <w:marRight w:val="0"/>
      <w:marTop w:val="0"/>
      <w:marBottom w:val="0"/>
      <w:divBdr>
        <w:top w:val="none" w:sz="0" w:space="0" w:color="auto"/>
        <w:left w:val="none" w:sz="0" w:space="0" w:color="auto"/>
        <w:bottom w:val="none" w:sz="0" w:space="0" w:color="auto"/>
        <w:right w:val="none" w:sz="0" w:space="0" w:color="auto"/>
      </w:divBdr>
      <w:divsChild>
        <w:div w:id="47072500">
          <w:marLeft w:val="547"/>
          <w:marRight w:val="0"/>
          <w:marTop w:val="134"/>
          <w:marBottom w:val="0"/>
          <w:divBdr>
            <w:top w:val="none" w:sz="0" w:space="0" w:color="auto"/>
            <w:left w:val="none" w:sz="0" w:space="0" w:color="auto"/>
            <w:bottom w:val="none" w:sz="0" w:space="0" w:color="auto"/>
            <w:right w:val="none" w:sz="0" w:space="0" w:color="auto"/>
          </w:divBdr>
        </w:div>
        <w:div w:id="1098478541">
          <w:marLeft w:val="547"/>
          <w:marRight w:val="0"/>
          <w:marTop w:val="134"/>
          <w:marBottom w:val="0"/>
          <w:divBdr>
            <w:top w:val="none" w:sz="0" w:space="0" w:color="auto"/>
            <w:left w:val="none" w:sz="0" w:space="0" w:color="auto"/>
            <w:bottom w:val="none" w:sz="0" w:space="0" w:color="auto"/>
            <w:right w:val="none" w:sz="0" w:space="0" w:color="auto"/>
          </w:divBdr>
        </w:div>
        <w:div w:id="433938449">
          <w:marLeft w:val="547"/>
          <w:marRight w:val="0"/>
          <w:marTop w:val="134"/>
          <w:marBottom w:val="0"/>
          <w:divBdr>
            <w:top w:val="none" w:sz="0" w:space="0" w:color="auto"/>
            <w:left w:val="none" w:sz="0" w:space="0" w:color="auto"/>
            <w:bottom w:val="none" w:sz="0" w:space="0" w:color="auto"/>
            <w:right w:val="none" w:sz="0" w:space="0" w:color="auto"/>
          </w:divBdr>
        </w:div>
        <w:div w:id="174541541">
          <w:marLeft w:val="547"/>
          <w:marRight w:val="0"/>
          <w:marTop w:val="134"/>
          <w:marBottom w:val="0"/>
          <w:divBdr>
            <w:top w:val="none" w:sz="0" w:space="0" w:color="auto"/>
            <w:left w:val="none" w:sz="0" w:space="0" w:color="auto"/>
            <w:bottom w:val="none" w:sz="0" w:space="0" w:color="auto"/>
            <w:right w:val="none" w:sz="0" w:space="0" w:color="auto"/>
          </w:divBdr>
        </w:div>
      </w:divsChild>
    </w:div>
    <w:div w:id="1723288836">
      <w:bodyDiv w:val="1"/>
      <w:marLeft w:val="0"/>
      <w:marRight w:val="0"/>
      <w:marTop w:val="0"/>
      <w:marBottom w:val="0"/>
      <w:divBdr>
        <w:top w:val="none" w:sz="0" w:space="0" w:color="auto"/>
        <w:left w:val="none" w:sz="0" w:space="0" w:color="auto"/>
        <w:bottom w:val="none" w:sz="0" w:space="0" w:color="auto"/>
        <w:right w:val="none" w:sz="0" w:space="0" w:color="auto"/>
      </w:divBdr>
      <w:divsChild>
        <w:div w:id="707725584">
          <w:marLeft w:val="547"/>
          <w:marRight w:val="0"/>
          <w:marTop w:val="86"/>
          <w:marBottom w:val="0"/>
          <w:divBdr>
            <w:top w:val="none" w:sz="0" w:space="0" w:color="auto"/>
            <w:left w:val="none" w:sz="0" w:space="0" w:color="auto"/>
            <w:bottom w:val="none" w:sz="0" w:space="0" w:color="auto"/>
            <w:right w:val="none" w:sz="0" w:space="0" w:color="auto"/>
          </w:divBdr>
        </w:div>
        <w:div w:id="433526044">
          <w:marLeft w:val="547"/>
          <w:marRight w:val="0"/>
          <w:marTop w:val="86"/>
          <w:marBottom w:val="0"/>
          <w:divBdr>
            <w:top w:val="none" w:sz="0" w:space="0" w:color="auto"/>
            <w:left w:val="none" w:sz="0" w:space="0" w:color="auto"/>
            <w:bottom w:val="none" w:sz="0" w:space="0" w:color="auto"/>
            <w:right w:val="none" w:sz="0" w:space="0" w:color="auto"/>
          </w:divBdr>
        </w:div>
      </w:divsChild>
    </w:div>
    <w:div w:id="1982536989">
      <w:bodyDiv w:val="1"/>
      <w:marLeft w:val="0"/>
      <w:marRight w:val="0"/>
      <w:marTop w:val="0"/>
      <w:marBottom w:val="0"/>
      <w:divBdr>
        <w:top w:val="none" w:sz="0" w:space="0" w:color="auto"/>
        <w:left w:val="none" w:sz="0" w:space="0" w:color="auto"/>
        <w:bottom w:val="none" w:sz="0" w:space="0" w:color="auto"/>
        <w:right w:val="none" w:sz="0" w:space="0" w:color="auto"/>
      </w:divBdr>
      <w:divsChild>
        <w:div w:id="1334409423">
          <w:marLeft w:val="547"/>
          <w:marRight w:val="0"/>
          <w:marTop w:val="86"/>
          <w:marBottom w:val="0"/>
          <w:divBdr>
            <w:top w:val="none" w:sz="0" w:space="0" w:color="auto"/>
            <w:left w:val="none" w:sz="0" w:space="0" w:color="auto"/>
            <w:bottom w:val="none" w:sz="0" w:space="0" w:color="auto"/>
            <w:right w:val="none" w:sz="0" w:space="0" w:color="auto"/>
          </w:divBdr>
        </w:div>
        <w:div w:id="96218105">
          <w:marLeft w:val="547"/>
          <w:marRight w:val="0"/>
          <w:marTop w:val="8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6.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78AE8453DB9402388A7E0ECDC80F744"/>
        <w:category>
          <w:name w:val="General"/>
          <w:gallery w:val="placeholder"/>
        </w:category>
        <w:types>
          <w:type w:val="bbPlcHdr"/>
        </w:types>
        <w:behaviors>
          <w:behavior w:val="content"/>
        </w:behaviors>
        <w:guid w:val="{BA25CB5D-E32B-4602-88BF-FD10729A4A09}"/>
      </w:docPartPr>
      <w:docPartBody>
        <w:p w:rsidR="00A3471D" w:rsidRDefault="005E3C74" w:rsidP="005E3C74">
          <w:pPr>
            <w:pStyle w:val="978AE8453DB9402388A7E0ECDC80F744"/>
          </w:pPr>
          <w:r>
            <w:rPr>
              <w:color w:val="7F7F7F" w:themeColor="text1" w:themeTint="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C74"/>
    <w:rsid w:val="001D7CEF"/>
    <w:rsid w:val="005E3C74"/>
    <w:rsid w:val="00A3471D"/>
    <w:rsid w:val="00A62AD8"/>
    <w:rsid w:val="00C153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78AE8453DB9402388A7E0ECDC80F744">
    <w:name w:val="978AE8453DB9402388A7E0ECDC80F744"/>
    <w:rsid w:val="005E3C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3ED0D121586E74E90E7B139DB741983" ma:contentTypeVersion="16" ma:contentTypeDescription="Create a new document." ma:contentTypeScope="" ma:versionID="ca8283d2e644fb8819d5c2f3b4ddafbf">
  <xsd:schema xmlns:xsd="http://www.w3.org/2001/XMLSchema" xmlns:xs="http://www.w3.org/2001/XMLSchema" xmlns:p="http://schemas.microsoft.com/office/2006/metadata/properties" xmlns:ns2="751c9d05-4101-44bc-be78-10d4dcf024a3" xmlns:ns3="cb59241f-4fc9-43cc-b04a-db45e7d49ebb" targetNamespace="http://schemas.microsoft.com/office/2006/metadata/properties" ma:root="true" ma:fieldsID="92623de1bed85fd34eb64e0138db3450" ns2:_="" ns3:_="">
    <xsd:import namespace="751c9d05-4101-44bc-be78-10d4dcf024a3"/>
    <xsd:import namespace="cb59241f-4fc9-43cc-b04a-db45e7d49eb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_Flow_SignoffStat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1c9d05-4101-44bc-be78-10d4dcf024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_Flow_SignoffStatus" ma:index="15" nillable="true" ma:displayName="Sign-off status" ma:internalName="Sign_x002d_off_x0020_status">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59241f-4fc9-43cc-b04a-db45e7d49eb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df3ba87-ddbe-43d5-a3e9-ceb66d2c625c}" ma:internalName="TaxCatchAll" ma:showField="CatchAllData" ma:web="cb59241f-4fc9-43cc-b04a-db45e7d49ebb">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161684-622D-42F1-9446-B95D7D3D34CE}">
  <ds:schemaRefs>
    <ds:schemaRef ds:uri="http://schemas.microsoft.com/sharepoint/v3/contenttype/forms"/>
  </ds:schemaRefs>
</ds:datastoreItem>
</file>

<file path=customXml/itemProps2.xml><?xml version="1.0" encoding="utf-8"?>
<ds:datastoreItem xmlns:ds="http://schemas.openxmlformats.org/officeDocument/2006/customXml" ds:itemID="{98C15B2C-AF4E-46C3-BB01-C01DB9A0B4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1c9d05-4101-44bc-be78-10d4dcf024a3"/>
    <ds:schemaRef ds:uri="cb59241f-4fc9-43cc-b04a-db45e7d49e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252</Words>
  <Characters>1439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Addendum/Change Request</vt:lpstr>
    </vt:vector>
  </TitlesOfParts>
  <Company>HP Inc.</Company>
  <LinksUpToDate>false</LinksUpToDate>
  <CharactersWithSpaces>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Addendum/Change Request</dc:title>
  <dc:subject/>
  <dc:creator>Tonja Wragg</dc:creator>
  <cp:keywords/>
  <dc:description/>
  <cp:lastModifiedBy>Tonja Wragg</cp:lastModifiedBy>
  <cp:revision>2</cp:revision>
  <dcterms:created xsi:type="dcterms:W3CDTF">2022-09-28T14:14:00Z</dcterms:created>
  <dcterms:modified xsi:type="dcterms:W3CDTF">2022-09-28T14:14:00Z</dcterms:modified>
</cp:coreProperties>
</file>