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10CBB" w14:textId="77777777" w:rsidR="002F71DE" w:rsidRDefault="002F71DE" w:rsidP="00C671E5">
      <w:pPr>
        <w:pStyle w:val="Heading2"/>
        <w:tabs>
          <w:tab w:val="left" w:pos="720"/>
          <w:tab w:val="left" w:pos="5220"/>
        </w:tabs>
        <w:spacing w:before="240"/>
        <w:rPr>
          <w:i w:val="0"/>
          <w:iCs w:val="0"/>
          <w:sz w:val="18"/>
        </w:rPr>
      </w:pPr>
    </w:p>
    <w:p w14:paraId="67D24D14" w14:textId="77777777" w:rsidR="00707BC6" w:rsidRPr="00707BC6" w:rsidRDefault="00707BC6" w:rsidP="00707BC6"/>
    <w:p w14:paraId="09E3EEE1" w14:textId="77777777" w:rsidR="002F71DE" w:rsidRPr="002F71DE" w:rsidRDefault="002F71DE" w:rsidP="002F71DE"/>
    <w:p w14:paraId="084FF5D3" w14:textId="77777777" w:rsidR="002F71DE" w:rsidRPr="002F71DE" w:rsidRDefault="002F71DE" w:rsidP="002F71DE"/>
    <w:p w14:paraId="7E964916" w14:textId="77777777" w:rsidR="002F71DE" w:rsidRPr="002F71DE" w:rsidRDefault="002F71DE" w:rsidP="002F71DE"/>
    <w:p w14:paraId="6E4FC7D6" w14:textId="77777777" w:rsidR="009B395C" w:rsidRDefault="009B395C" w:rsidP="009B39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05B24C50" w14:textId="77777777" w:rsidR="009B395C" w:rsidRDefault="009B395C" w:rsidP="009B395C">
      <w:pPr>
        <w:jc w:val="center"/>
        <w:rPr>
          <w:b/>
          <w:sz w:val="28"/>
          <w:szCs w:val="28"/>
        </w:rPr>
      </w:pPr>
    </w:p>
    <w:p w14:paraId="24265E60" w14:textId="77777777" w:rsidR="009B395C" w:rsidRDefault="009B395C" w:rsidP="009B395C">
      <w:pPr>
        <w:jc w:val="center"/>
        <w:rPr>
          <w:szCs w:val="24"/>
        </w:rPr>
      </w:pPr>
      <w:r>
        <w:rPr>
          <w:szCs w:val="24"/>
        </w:rPr>
        <w:t>State Health Benefit Plan</w:t>
      </w:r>
    </w:p>
    <w:p w14:paraId="6EFF3D06" w14:textId="77777777" w:rsidR="009B395C" w:rsidRDefault="009B395C" w:rsidP="009B395C">
      <w:pPr>
        <w:jc w:val="center"/>
        <w:rPr>
          <w:szCs w:val="24"/>
        </w:rPr>
      </w:pPr>
      <w:r>
        <w:rPr>
          <w:szCs w:val="24"/>
        </w:rPr>
        <w:t>Advisory Council</w:t>
      </w:r>
    </w:p>
    <w:p w14:paraId="50D4F934" w14:textId="06F53BD3" w:rsidR="009B395C" w:rsidRDefault="001F6269" w:rsidP="009B395C">
      <w:pPr>
        <w:jc w:val="center"/>
        <w:rPr>
          <w:szCs w:val="24"/>
        </w:rPr>
      </w:pPr>
      <w:r>
        <w:rPr>
          <w:szCs w:val="24"/>
        </w:rPr>
        <w:t>Wednesday</w:t>
      </w:r>
      <w:r w:rsidR="009B395C">
        <w:rPr>
          <w:szCs w:val="24"/>
        </w:rPr>
        <w:t xml:space="preserve">, August </w:t>
      </w:r>
      <w:r>
        <w:rPr>
          <w:szCs w:val="24"/>
        </w:rPr>
        <w:t>5</w:t>
      </w:r>
      <w:r w:rsidR="009B395C">
        <w:rPr>
          <w:szCs w:val="24"/>
        </w:rPr>
        <w:t>, 20</w:t>
      </w:r>
      <w:r>
        <w:rPr>
          <w:szCs w:val="24"/>
        </w:rPr>
        <w:t>20</w:t>
      </w:r>
    </w:p>
    <w:p w14:paraId="15691AA2" w14:textId="24BAEBAB" w:rsidR="009B395C" w:rsidRDefault="009B395C" w:rsidP="009B395C">
      <w:pPr>
        <w:jc w:val="center"/>
        <w:rPr>
          <w:szCs w:val="24"/>
        </w:rPr>
      </w:pPr>
      <w:r>
        <w:rPr>
          <w:szCs w:val="24"/>
        </w:rPr>
        <w:t>1</w:t>
      </w:r>
      <w:r w:rsidR="001F6269">
        <w:rPr>
          <w:szCs w:val="24"/>
        </w:rPr>
        <w:t>0</w:t>
      </w:r>
      <w:r>
        <w:rPr>
          <w:szCs w:val="24"/>
        </w:rPr>
        <w:t>:</w:t>
      </w:r>
      <w:r w:rsidR="001F6269">
        <w:rPr>
          <w:szCs w:val="24"/>
        </w:rPr>
        <w:t>30</w:t>
      </w:r>
      <w:r>
        <w:rPr>
          <w:szCs w:val="24"/>
        </w:rPr>
        <w:t xml:space="preserve"> </w:t>
      </w:r>
      <w:r w:rsidR="001F6269">
        <w:rPr>
          <w:szCs w:val="24"/>
        </w:rPr>
        <w:t>a</w:t>
      </w:r>
      <w:r>
        <w:rPr>
          <w:szCs w:val="24"/>
        </w:rPr>
        <w:t>.m.</w:t>
      </w:r>
    </w:p>
    <w:p w14:paraId="7C2F6B0D" w14:textId="77777777" w:rsidR="009B395C" w:rsidRDefault="009B395C" w:rsidP="009B395C">
      <w:pPr>
        <w:jc w:val="center"/>
        <w:rPr>
          <w:szCs w:val="24"/>
        </w:rPr>
      </w:pPr>
    </w:p>
    <w:p w14:paraId="422AC663" w14:textId="77777777" w:rsidR="009B395C" w:rsidRDefault="009B395C" w:rsidP="009B395C">
      <w:pPr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8"/>
        <w:gridCol w:w="4816"/>
      </w:tblGrid>
      <w:tr w:rsidR="009B395C" w14:paraId="169DC383" w14:textId="77777777" w:rsidTr="009B395C">
        <w:tc>
          <w:tcPr>
            <w:tcW w:w="4925" w:type="dxa"/>
          </w:tcPr>
          <w:p w14:paraId="7E0996C2" w14:textId="77777777" w:rsidR="009B395C" w:rsidRDefault="009B395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Welcome and Opening Comments</w:t>
            </w:r>
          </w:p>
          <w:p w14:paraId="50E985AA" w14:textId="77777777" w:rsidR="009B395C" w:rsidRDefault="009B395C">
            <w:pPr>
              <w:spacing w:line="256" w:lineRule="auto"/>
              <w:rPr>
                <w:szCs w:val="24"/>
              </w:rPr>
            </w:pPr>
          </w:p>
          <w:p w14:paraId="29B9A7E5" w14:textId="77777777" w:rsidR="009B395C" w:rsidRDefault="009B395C">
            <w:pPr>
              <w:spacing w:line="256" w:lineRule="auto"/>
              <w:rPr>
                <w:szCs w:val="24"/>
              </w:rPr>
            </w:pPr>
          </w:p>
        </w:tc>
        <w:tc>
          <w:tcPr>
            <w:tcW w:w="4925" w:type="dxa"/>
          </w:tcPr>
          <w:p w14:paraId="526ACD90" w14:textId="5B226946" w:rsidR="009B395C" w:rsidRDefault="009B395C">
            <w:pPr>
              <w:tabs>
                <w:tab w:val="left" w:pos="1040"/>
              </w:tabs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Brandy Sylvan, Director of Government Relations</w:t>
            </w:r>
          </w:p>
          <w:p w14:paraId="665CF131" w14:textId="77777777" w:rsidR="009B395C" w:rsidRDefault="009B395C">
            <w:pPr>
              <w:tabs>
                <w:tab w:val="left" w:pos="1040"/>
              </w:tabs>
              <w:spacing w:line="256" w:lineRule="auto"/>
              <w:rPr>
                <w:sz w:val="22"/>
                <w:szCs w:val="22"/>
              </w:rPr>
            </w:pPr>
          </w:p>
        </w:tc>
      </w:tr>
      <w:tr w:rsidR="009B395C" w14:paraId="3ED7BF9F" w14:textId="77777777" w:rsidTr="009B395C">
        <w:tc>
          <w:tcPr>
            <w:tcW w:w="4925" w:type="dxa"/>
          </w:tcPr>
          <w:p w14:paraId="3D6242D8" w14:textId="77777777" w:rsidR="009B395C" w:rsidRDefault="009B395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Introductions</w:t>
            </w:r>
          </w:p>
          <w:p w14:paraId="7DAB3287" w14:textId="77777777" w:rsidR="009B395C" w:rsidRDefault="009B395C">
            <w:pPr>
              <w:spacing w:line="256" w:lineRule="auto"/>
              <w:rPr>
                <w:szCs w:val="24"/>
              </w:rPr>
            </w:pPr>
          </w:p>
          <w:p w14:paraId="2BBE71FC" w14:textId="77777777" w:rsidR="009B395C" w:rsidRDefault="009B395C">
            <w:pPr>
              <w:spacing w:line="256" w:lineRule="auto"/>
              <w:rPr>
                <w:szCs w:val="24"/>
              </w:rPr>
            </w:pPr>
          </w:p>
        </w:tc>
        <w:tc>
          <w:tcPr>
            <w:tcW w:w="4925" w:type="dxa"/>
            <w:hideMark/>
          </w:tcPr>
          <w:p w14:paraId="44279DA6" w14:textId="77777777" w:rsidR="009B395C" w:rsidRDefault="009B395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SHBP Advisory Council Members</w:t>
            </w:r>
          </w:p>
        </w:tc>
      </w:tr>
      <w:tr w:rsidR="009B395C" w14:paraId="594575E6" w14:textId="77777777" w:rsidTr="009B395C">
        <w:tc>
          <w:tcPr>
            <w:tcW w:w="4925" w:type="dxa"/>
          </w:tcPr>
          <w:p w14:paraId="75DF1A30" w14:textId="53C5E7B3" w:rsidR="009B395C" w:rsidRDefault="009B395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1F6269">
              <w:rPr>
                <w:szCs w:val="24"/>
              </w:rPr>
              <w:t>1</w:t>
            </w:r>
            <w:r>
              <w:rPr>
                <w:szCs w:val="24"/>
              </w:rPr>
              <w:t xml:space="preserve"> SHBP Plan Presentation</w:t>
            </w:r>
          </w:p>
          <w:p w14:paraId="0AFCA511" w14:textId="77777777" w:rsidR="009B395C" w:rsidRDefault="009B395C">
            <w:pPr>
              <w:spacing w:line="256" w:lineRule="auto"/>
              <w:rPr>
                <w:szCs w:val="24"/>
              </w:rPr>
            </w:pPr>
          </w:p>
          <w:p w14:paraId="195539F2" w14:textId="77777777" w:rsidR="009B395C" w:rsidRDefault="009B395C">
            <w:pPr>
              <w:spacing w:line="256" w:lineRule="auto"/>
              <w:rPr>
                <w:szCs w:val="24"/>
              </w:rPr>
            </w:pPr>
          </w:p>
          <w:p w14:paraId="759CB84D" w14:textId="77777777" w:rsidR="009B395C" w:rsidRDefault="009B395C">
            <w:pPr>
              <w:spacing w:line="256" w:lineRule="auto"/>
              <w:rPr>
                <w:szCs w:val="24"/>
              </w:rPr>
            </w:pPr>
          </w:p>
        </w:tc>
        <w:tc>
          <w:tcPr>
            <w:tcW w:w="4925" w:type="dxa"/>
          </w:tcPr>
          <w:p w14:paraId="18575571" w14:textId="77777777" w:rsidR="009B395C" w:rsidRDefault="009B395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Jeffrey T. Rickman</w:t>
            </w:r>
          </w:p>
          <w:p w14:paraId="69758014" w14:textId="332D2F87" w:rsidR="009B395C" w:rsidRDefault="009B395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Executive Director, State Health Benefit Plan</w:t>
            </w:r>
          </w:p>
          <w:p w14:paraId="5BBF69AA" w14:textId="77777777" w:rsidR="009B395C" w:rsidRDefault="009B395C">
            <w:pPr>
              <w:spacing w:line="256" w:lineRule="auto"/>
              <w:rPr>
                <w:szCs w:val="24"/>
              </w:rPr>
            </w:pPr>
          </w:p>
        </w:tc>
      </w:tr>
      <w:tr w:rsidR="009B395C" w14:paraId="29D98E18" w14:textId="77777777" w:rsidTr="009B395C">
        <w:tc>
          <w:tcPr>
            <w:tcW w:w="4925" w:type="dxa"/>
          </w:tcPr>
          <w:p w14:paraId="58C8DBE9" w14:textId="77777777" w:rsidR="009B395C" w:rsidRDefault="009B395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Council Comment</w:t>
            </w:r>
          </w:p>
          <w:p w14:paraId="2CA94DF1" w14:textId="77777777" w:rsidR="009B395C" w:rsidRDefault="009B395C">
            <w:pPr>
              <w:spacing w:line="256" w:lineRule="auto"/>
              <w:rPr>
                <w:szCs w:val="24"/>
              </w:rPr>
            </w:pPr>
          </w:p>
          <w:p w14:paraId="761FD749" w14:textId="77777777" w:rsidR="009B395C" w:rsidRDefault="009B395C">
            <w:pPr>
              <w:spacing w:line="256" w:lineRule="auto"/>
              <w:rPr>
                <w:szCs w:val="24"/>
              </w:rPr>
            </w:pPr>
          </w:p>
        </w:tc>
        <w:tc>
          <w:tcPr>
            <w:tcW w:w="4925" w:type="dxa"/>
            <w:hideMark/>
          </w:tcPr>
          <w:p w14:paraId="3E930953" w14:textId="77777777" w:rsidR="009B395C" w:rsidRDefault="009B395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SHBP Advisory Council Members</w:t>
            </w:r>
          </w:p>
        </w:tc>
      </w:tr>
      <w:tr w:rsidR="009B395C" w14:paraId="3AE9B421" w14:textId="77777777" w:rsidTr="009B395C">
        <w:tc>
          <w:tcPr>
            <w:tcW w:w="4925" w:type="dxa"/>
            <w:hideMark/>
          </w:tcPr>
          <w:p w14:paraId="1A2CF980" w14:textId="77777777" w:rsidR="009B395C" w:rsidRDefault="009B395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Adjourn</w:t>
            </w:r>
          </w:p>
        </w:tc>
        <w:tc>
          <w:tcPr>
            <w:tcW w:w="4925" w:type="dxa"/>
            <w:hideMark/>
          </w:tcPr>
          <w:p w14:paraId="4A6C619E" w14:textId="31A42DB2" w:rsidR="009B395C" w:rsidRDefault="009B395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Brandy Sylvan</w:t>
            </w:r>
          </w:p>
        </w:tc>
      </w:tr>
    </w:tbl>
    <w:p w14:paraId="086D107E" w14:textId="5ED2A841" w:rsidR="003751E8" w:rsidRPr="00B01A8A" w:rsidRDefault="003751E8" w:rsidP="009B395C">
      <w:pPr>
        <w:tabs>
          <w:tab w:val="left" w:pos="2595"/>
        </w:tabs>
        <w:rPr>
          <w:szCs w:val="24"/>
        </w:rPr>
      </w:pPr>
    </w:p>
    <w:sectPr w:rsidR="003751E8" w:rsidRPr="00B01A8A" w:rsidSect="00822B1C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432" w:right="1166" w:bottom="720" w:left="1440" w:header="720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76BAA" w14:textId="77777777" w:rsidR="00385928" w:rsidRDefault="00385928">
      <w:r>
        <w:separator/>
      </w:r>
    </w:p>
  </w:endnote>
  <w:endnote w:type="continuationSeparator" w:id="0">
    <w:p w14:paraId="5A5B4FCB" w14:textId="77777777" w:rsidR="00385928" w:rsidRDefault="00385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ypatia Sans Pro Light">
    <w:altName w:val="Segoe UI"/>
    <w:panose1 w:val="00000000000000000000"/>
    <w:charset w:val="00"/>
    <w:family w:val="swiss"/>
    <w:notTrueType/>
    <w:pitch w:val="variable"/>
    <w:sig w:usb0="00000003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patia Sans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7BD81" w14:textId="77777777" w:rsidR="00822B1C" w:rsidRDefault="00B12154" w:rsidP="00822B1C">
    <w:pPr>
      <w:pStyle w:val="Footer"/>
      <w:jc w:val="center"/>
      <w:rPr>
        <w:rFonts w:ascii="Hypatia Sans Pro Light" w:hAnsi="Hypatia Sans Pro Light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F773B9" wp14:editId="221F35B5">
              <wp:simplePos x="0" y="0"/>
              <wp:positionH relativeFrom="column">
                <wp:posOffset>-519430</wp:posOffset>
              </wp:positionH>
              <wp:positionV relativeFrom="paragraph">
                <wp:posOffset>105410</wp:posOffset>
              </wp:positionV>
              <wp:extent cx="6979285" cy="266065"/>
              <wp:effectExtent l="4445" t="635" r="0" b="0"/>
              <wp:wrapNone/>
              <wp:docPr id="1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9285" cy="266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D66359" w14:textId="77777777" w:rsidR="00822B1C" w:rsidRPr="001A1085" w:rsidRDefault="00822B1C" w:rsidP="00822B1C">
                          <w:pPr>
                            <w:jc w:val="center"/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</w:pPr>
                          <w:r w:rsidRPr="001A1085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>Health Information Technology   |   Healthcare Facility Regulation   |   Medical Assistance Plans   |   State Health Benefit Plan</w:t>
                          </w:r>
                        </w:p>
                        <w:p w14:paraId="66AE1C9B" w14:textId="77777777" w:rsidR="00822B1C" w:rsidRDefault="00822B1C" w:rsidP="00822B1C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F773B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-40.9pt;margin-top:8.3pt;width:549.55pt;height:2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" stroked="f">
              <v:textbox>
                <w:txbxContent>
                  <w:p w14:paraId="27D66359" w14:textId="77777777" w:rsidR="00822B1C" w:rsidRPr="001A1085" w:rsidRDefault="00822B1C" w:rsidP="00822B1C">
                    <w:pPr>
                      <w:jc w:val="center"/>
                      <w:rPr>
                        <w:rFonts w:ascii="Arial" w:hAnsi="Arial" w:cs="Arial"/>
                        <w:sz w:val="19"/>
                        <w:szCs w:val="19"/>
                      </w:rPr>
                    </w:pPr>
                    <w:r w:rsidRPr="001A1085">
                      <w:rPr>
                        <w:rFonts w:ascii="Arial" w:hAnsi="Arial" w:cs="Arial"/>
                        <w:sz w:val="19"/>
                        <w:szCs w:val="19"/>
                      </w:rPr>
                      <w:t>Health Information Technology   |   Healthcare Facility Regulation   |   Medical Assistance Plans   |   State Health Benefit Plan</w:t>
                    </w:r>
                  </w:p>
                  <w:p w14:paraId="66AE1C9B" w14:textId="77777777" w:rsidR="00822B1C" w:rsidRDefault="00822B1C" w:rsidP="00822B1C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5C2EC2" wp14:editId="457A7F53">
              <wp:simplePos x="0" y="0"/>
              <wp:positionH relativeFrom="column">
                <wp:posOffset>-519430</wp:posOffset>
              </wp:positionH>
              <wp:positionV relativeFrom="paragraph">
                <wp:posOffset>82550</wp:posOffset>
              </wp:positionV>
              <wp:extent cx="6972300" cy="0"/>
              <wp:effectExtent l="13970" t="6350" r="5080" b="12700"/>
              <wp:wrapNone/>
              <wp:docPr id="9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332C90" id="Line 1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9pt,6.5pt" to="508.1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SCi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"/>
          </w:pict>
        </mc:Fallback>
      </mc:AlternateContent>
    </w:r>
  </w:p>
  <w:p w14:paraId="141DCB6B" w14:textId="77777777" w:rsidR="00822B1C" w:rsidRDefault="00822B1C" w:rsidP="00822B1C">
    <w:pPr>
      <w:pStyle w:val="Footer"/>
      <w:jc w:val="center"/>
      <w:rPr>
        <w:rFonts w:ascii="Hypatia Sans Pro Light" w:hAnsi="Hypatia Sans Pro Light"/>
        <w:sz w:val="16"/>
      </w:rPr>
    </w:pPr>
  </w:p>
  <w:p w14:paraId="56117B45" w14:textId="77777777" w:rsidR="00822B1C" w:rsidRDefault="00822B1C" w:rsidP="00822B1C">
    <w:pPr>
      <w:pStyle w:val="Footer"/>
      <w:jc w:val="center"/>
      <w:rPr>
        <w:rFonts w:ascii="Hypatia Sans Pro Light" w:hAnsi="Hypatia Sans Pro Light"/>
        <w:sz w:val="16"/>
      </w:rPr>
    </w:pPr>
  </w:p>
  <w:p w14:paraId="77B2F721" w14:textId="77777777" w:rsidR="00822B1C" w:rsidRPr="003A2E7C" w:rsidRDefault="00822B1C" w:rsidP="00822B1C">
    <w:pPr>
      <w:pStyle w:val="Footer"/>
      <w:jc w:val="center"/>
    </w:pPr>
    <w:r w:rsidRPr="003A2E7C">
      <w:rPr>
        <w:rFonts w:ascii="Hypatia Sans Pro Light" w:hAnsi="Hypatia Sans Pro Light"/>
        <w:sz w:val="16"/>
      </w:rPr>
      <w:t>Equal Opportunity Employer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D4966" w14:textId="77777777" w:rsidR="006E37CE" w:rsidRDefault="00B12154" w:rsidP="003751E8">
    <w:pPr>
      <w:pStyle w:val="Footer"/>
      <w:jc w:val="center"/>
      <w:rPr>
        <w:rFonts w:ascii="Hypatia Sans Pro Light" w:hAnsi="Hypatia Sans Pro Light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4CD1D0" wp14:editId="411A1984">
              <wp:simplePos x="0" y="0"/>
              <wp:positionH relativeFrom="column">
                <wp:posOffset>-519430</wp:posOffset>
              </wp:positionH>
              <wp:positionV relativeFrom="paragraph">
                <wp:posOffset>105410</wp:posOffset>
              </wp:positionV>
              <wp:extent cx="6979285" cy="266065"/>
              <wp:effectExtent l="4445" t="635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9285" cy="266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857732" w14:textId="77777777" w:rsidR="006E37CE" w:rsidRPr="001A1085" w:rsidRDefault="006E37CE" w:rsidP="003751E8">
                          <w:pPr>
                            <w:jc w:val="center"/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</w:pPr>
                          <w:r w:rsidRPr="001A1085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Healthcare Facility Regulation   |   Medical Assistance Plans   |   State Health Benefit </w:t>
                          </w:r>
                          <w:proofErr w:type="gramStart"/>
                          <w:r w:rsidRPr="001A1085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>Plan</w:t>
                          </w:r>
                          <w:r w:rsidR="002064AB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 |</w:t>
                          </w:r>
                          <w:proofErr w:type="gramEnd"/>
                          <w:r w:rsidR="002064AB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 Health Planning</w:t>
                          </w:r>
                        </w:p>
                        <w:p w14:paraId="3E3ABA31" w14:textId="77777777" w:rsidR="006E37CE" w:rsidRDefault="006E37CE" w:rsidP="003751E8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4CD1D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-40.9pt;margin-top:8.3pt;width:549.55pt;height:2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" stroked="f">
              <v:textbox>
                <w:txbxContent>
                  <w:p w14:paraId="7F857732" w14:textId="77777777" w:rsidR="006E37CE" w:rsidRPr="001A1085" w:rsidRDefault="006E37CE" w:rsidP="003751E8">
                    <w:pPr>
                      <w:jc w:val="center"/>
                      <w:rPr>
                        <w:rFonts w:ascii="Arial" w:hAnsi="Arial" w:cs="Arial"/>
                        <w:sz w:val="19"/>
                        <w:szCs w:val="19"/>
                      </w:rPr>
                    </w:pPr>
                    <w:r w:rsidRPr="001A1085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Healthcare Facility Regulation   |   Medical Assistance Plans   |   State Health Benefit </w:t>
                    </w:r>
                    <w:proofErr w:type="gramStart"/>
                    <w:r w:rsidRPr="001A1085">
                      <w:rPr>
                        <w:rFonts w:ascii="Arial" w:hAnsi="Arial" w:cs="Arial"/>
                        <w:sz w:val="19"/>
                        <w:szCs w:val="19"/>
                      </w:rPr>
                      <w:t>Plan</w:t>
                    </w:r>
                    <w:r w:rsidR="002064AB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 |</w:t>
                    </w:r>
                    <w:proofErr w:type="gramEnd"/>
                    <w:r w:rsidR="002064AB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 Health Planning</w:t>
                    </w:r>
                  </w:p>
                  <w:p w14:paraId="3E3ABA31" w14:textId="77777777" w:rsidR="006E37CE" w:rsidRDefault="006E37CE" w:rsidP="003751E8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51A7A9" wp14:editId="5499B58A">
              <wp:simplePos x="0" y="0"/>
              <wp:positionH relativeFrom="column">
                <wp:posOffset>-519430</wp:posOffset>
              </wp:positionH>
              <wp:positionV relativeFrom="paragraph">
                <wp:posOffset>82550</wp:posOffset>
              </wp:positionV>
              <wp:extent cx="6972300" cy="0"/>
              <wp:effectExtent l="13970" t="6350" r="5080" b="1270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68EBCB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9pt,6.5pt" to="508.1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Y1I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"/>
          </w:pict>
        </mc:Fallback>
      </mc:AlternateContent>
    </w:r>
  </w:p>
  <w:p w14:paraId="07558A27" w14:textId="77777777" w:rsidR="006E37CE" w:rsidRDefault="006E37CE" w:rsidP="003751E8">
    <w:pPr>
      <w:pStyle w:val="Footer"/>
      <w:jc w:val="center"/>
      <w:rPr>
        <w:rFonts w:ascii="Hypatia Sans Pro Light" w:hAnsi="Hypatia Sans Pro Light"/>
        <w:sz w:val="16"/>
      </w:rPr>
    </w:pPr>
  </w:p>
  <w:p w14:paraId="77A1A134" w14:textId="77777777" w:rsidR="006E37CE" w:rsidRDefault="006E37CE" w:rsidP="003751E8">
    <w:pPr>
      <w:pStyle w:val="Footer"/>
      <w:jc w:val="center"/>
      <w:rPr>
        <w:rFonts w:ascii="Hypatia Sans Pro Light" w:hAnsi="Hypatia Sans Pro Light"/>
        <w:sz w:val="16"/>
      </w:rPr>
    </w:pPr>
  </w:p>
  <w:p w14:paraId="0EB23A16" w14:textId="77777777" w:rsidR="006E37CE" w:rsidRPr="003A2E7C" w:rsidRDefault="006E37CE" w:rsidP="003751E8">
    <w:pPr>
      <w:pStyle w:val="Footer"/>
      <w:jc w:val="center"/>
    </w:pPr>
    <w:r w:rsidRPr="003A2E7C">
      <w:rPr>
        <w:rFonts w:ascii="Hypatia Sans Pro Light" w:hAnsi="Hypatia Sans Pro Light"/>
        <w:sz w:val="16"/>
      </w:rPr>
      <w:t>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1E76DB" w14:textId="77777777" w:rsidR="00385928" w:rsidRDefault="00385928">
      <w:r>
        <w:separator/>
      </w:r>
    </w:p>
  </w:footnote>
  <w:footnote w:type="continuationSeparator" w:id="0">
    <w:p w14:paraId="56D5806E" w14:textId="77777777" w:rsidR="00385928" w:rsidRDefault="00385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D642A" w14:textId="77777777" w:rsidR="006E37CE" w:rsidRDefault="006E37CE" w:rsidP="00C75E34">
    <w:pPr>
      <w:pStyle w:val="Header"/>
      <w:ind w:left="-720"/>
      <w:rPr>
        <w:noProof/>
      </w:rPr>
    </w:pPr>
    <w:r>
      <w:rPr>
        <w:noProof/>
      </w:rPr>
      <w:drawing>
        <wp:inline distT="0" distB="0" distL="0" distR="0" wp14:anchorId="0B04CE28" wp14:editId="5265804A">
          <wp:extent cx="2447925" cy="561975"/>
          <wp:effectExtent l="19050" t="0" r="9525" b="0"/>
          <wp:docPr id="2" name="Picture 1" descr="dch_logo_pms299_ALT2012_o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h_logo_pms299_ALT2012_op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C9878CC" w14:textId="77777777" w:rsidR="006E37CE" w:rsidRDefault="006E37CE" w:rsidP="00474214">
    <w:pPr>
      <w:pStyle w:val="Header"/>
      <w:ind w:left="-810"/>
    </w:pPr>
  </w:p>
  <w:p w14:paraId="705F0645" w14:textId="77777777" w:rsidR="006E37CE" w:rsidRDefault="006E37CE">
    <w:pPr>
      <w:pStyle w:val="Header"/>
    </w:pPr>
  </w:p>
  <w:p w14:paraId="08806EF2" w14:textId="77777777" w:rsidR="006E37CE" w:rsidRDefault="006E37CE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0DC22" w14:textId="77777777" w:rsidR="006E37CE" w:rsidRDefault="006E37CE" w:rsidP="00C75E34">
    <w:pPr>
      <w:pStyle w:val="Header"/>
      <w:ind w:left="-720"/>
    </w:pPr>
    <w:r>
      <w:rPr>
        <w:noProof/>
      </w:rPr>
      <w:drawing>
        <wp:inline distT="0" distB="0" distL="0" distR="0" wp14:anchorId="07736B7F" wp14:editId="71EFA087">
          <wp:extent cx="2443480" cy="557530"/>
          <wp:effectExtent l="19050" t="0" r="0" b="0"/>
          <wp:docPr id="1" name="Picture 1" descr="dch_logo_pms299_ALT2012_o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h_logo_pms299_ALT2012_op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3480" cy="557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639F9FD" w14:textId="77777777" w:rsidR="006E37CE" w:rsidRDefault="006E37CE" w:rsidP="00C75E34">
    <w:pPr>
      <w:pStyle w:val="Header"/>
    </w:pPr>
  </w:p>
  <w:p w14:paraId="09383FA5" w14:textId="77777777" w:rsidR="006E37CE" w:rsidRDefault="00447A38" w:rsidP="00C75E34">
    <w:pPr>
      <w:pStyle w:val="Header"/>
      <w:ind w:left="-900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0EE607E" wp14:editId="23F88895">
              <wp:simplePos x="0" y="0"/>
              <wp:positionH relativeFrom="column">
                <wp:posOffset>-625475</wp:posOffset>
              </wp:positionH>
              <wp:positionV relativeFrom="paragraph">
                <wp:posOffset>136525</wp:posOffset>
              </wp:positionV>
              <wp:extent cx="2057400" cy="228600"/>
              <wp:effectExtent l="3175" t="3175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877D6" w14:textId="77777777" w:rsidR="006E37CE" w:rsidRPr="00F72DDD" w:rsidRDefault="00862206" w:rsidP="00C75E34">
                          <w:pPr>
                            <w:pStyle w:val="Heading2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 w:val="0"/>
                            </w:rPr>
                            <w:t>Brian P. Kemp</w:t>
                          </w:r>
                          <w:r w:rsidR="006E37CE" w:rsidRPr="00F72DDD">
                            <w:rPr>
                              <w:rFonts w:ascii="Arial" w:hAnsi="Arial" w:cs="Arial"/>
                              <w:b/>
                              <w:i w:val="0"/>
                            </w:rPr>
                            <w:t>, Governor</w:t>
                          </w:r>
                          <w:r w:rsidR="006E37CE" w:rsidRPr="00F72DDD">
                            <w:rPr>
                              <w:rFonts w:ascii="Arial" w:hAnsi="Arial" w:cs="Arial"/>
                              <w:b/>
                            </w:rPr>
                            <w:t xml:space="preserve"> Commissioner</w:t>
                          </w:r>
                          <w:r w:rsidR="006E37CE" w:rsidRPr="00F72DDD">
                            <w:rPr>
                              <w:rFonts w:ascii="Arial" w:hAnsi="Arial" w:cs="Arial"/>
                              <w:b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EE60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49.25pt;margin-top:10.75pt;width:162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" stroked="f">
              <v:textbox>
                <w:txbxContent>
                  <w:p w14:paraId="608877D6" w14:textId="77777777" w:rsidR="006E37CE" w:rsidRPr="00F72DDD" w:rsidRDefault="00862206" w:rsidP="00C75E34">
                    <w:pPr>
                      <w:pStyle w:val="Heading2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i w:val="0"/>
                      </w:rPr>
                      <w:t>Brian P. Kemp</w:t>
                    </w:r>
                    <w:r w:rsidR="006E37CE" w:rsidRPr="00F72DDD">
                      <w:rPr>
                        <w:rFonts w:ascii="Arial" w:hAnsi="Arial" w:cs="Arial"/>
                        <w:b/>
                        <w:i w:val="0"/>
                      </w:rPr>
                      <w:t>, Governor</w:t>
                    </w:r>
                    <w:r w:rsidR="006E37CE" w:rsidRPr="00F72DDD">
                      <w:rPr>
                        <w:rFonts w:ascii="Arial" w:hAnsi="Arial" w:cs="Arial"/>
                        <w:b/>
                      </w:rPr>
                      <w:t xml:space="preserve"> Commissioner</w:t>
                    </w:r>
                    <w:r w:rsidR="006E37CE" w:rsidRPr="00F72DDD">
                      <w:rPr>
                        <w:rFonts w:ascii="Arial" w:hAnsi="Arial" w:cs="Arial"/>
                        <w:b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="00B12154"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09C888F" wp14:editId="602F93EA">
              <wp:simplePos x="0" y="0"/>
              <wp:positionH relativeFrom="column">
                <wp:posOffset>3903345</wp:posOffset>
              </wp:positionH>
              <wp:positionV relativeFrom="paragraph">
                <wp:posOffset>107950</wp:posOffset>
              </wp:positionV>
              <wp:extent cx="2739390" cy="228600"/>
              <wp:effectExtent l="0" t="3175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939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2E5E97" w14:textId="77777777" w:rsidR="006E37CE" w:rsidRPr="00F72DDD" w:rsidRDefault="00B12154" w:rsidP="00CC5EF8">
                          <w:pPr>
                            <w:pStyle w:val="Heading2"/>
                            <w:ind w:left="-360" w:firstLine="360"/>
                            <w:rPr>
                              <w:rFonts w:ascii="Arial" w:hAnsi="Arial" w:cs="Arial"/>
                              <w:b/>
                              <w:i w:val="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 w:val="0"/>
                            </w:rPr>
                            <w:t xml:space="preserve">Frank </w:t>
                          </w:r>
                          <w:r w:rsidR="00552ED6">
                            <w:rPr>
                              <w:rFonts w:ascii="Arial" w:hAnsi="Arial" w:cs="Arial"/>
                              <w:b/>
                              <w:i w:val="0"/>
                            </w:rPr>
                            <w:t xml:space="preserve">W. </w:t>
                          </w:r>
                          <w:r>
                            <w:rPr>
                              <w:rFonts w:ascii="Arial" w:hAnsi="Arial" w:cs="Arial"/>
                              <w:b/>
                              <w:i w:val="0"/>
                            </w:rPr>
                            <w:t>Berry</w:t>
                          </w:r>
                          <w:r w:rsidR="006E37CE" w:rsidRPr="00F72DDD">
                            <w:rPr>
                              <w:rFonts w:ascii="Arial" w:hAnsi="Arial" w:cs="Arial"/>
                              <w:b/>
                              <w:i w:val="0"/>
                            </w:rPr>
                            <w:t>, Commissioner</w:t>
                          </w:r>
                        </w:p>
                        <w:p w14:paraId="3CEFAF15" w14:textId="77777777" w:rsidR="006E37CE" w:rsidRPr="00932ADF" w:rsidRDefault="006E37CE" w:rsidP="003751E8">
                          <w:pPr>
                            <w:pStyle w:val="Heading2"/>
                            <w:rPr>
                              <w:rFonts w:ascii="Hypatia Sans Pro" w:hAnsi="Hypatia Sans Pro"/>
                            </w:rPr>
                          </w:pPr>
                          <w:r w:rsidRPr="00932ADF">
                            <w:rPr>
                              <w:rFonts w:ascii="Hypatia Sans Pro" w:hAnsi="Hypatia Sans Pro"/>
                            </w:rPr>
                            <w:t>Commissioner</w:t>
                          </w:r>
                          <w:r w:rsidRPr="00932ADF">
                            <w:rPr>
                              <w:rFonts w:ascii="Hypatia Sans Pro" w:hAnsi="Hypatia Sans Pro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9C888F" id="Text Box 1" o:spid="_x0000_s1028" type="#_x0000_t202" style="position:absolute;left:0;text-align:left;margin-left:307.35pt;margin-top:8.5pt;width:215.7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" stroked="f">
              <v:textbox>
                <w:txbxContent>
                  <w:p w14:paraId="7B2E5E97" w14:textId="77777777" w:rsidR="006E37CE" w:rsidRPr="00F72DDD" w:rsidRDefault="00B12154" w:rsidP="00CC5EF8">
                    <w:pPr>
                      <w:pStyle w:val="Heading2"/>
                      <w:ind w:left="-360" w:firstLine="360"/>
                      <w:rPr>
                        <w:rFonts w:ascii="Arial" w:hAnsi="Arial" w:cs="Arial"/>
                        <w:b/>
                        <w:i w:val="0"/>
                      </w:rPr>
                    </w:pPr>
                    <w:r>
                      <w:rPr>
                        <w:rFonts w:ascii="Arial" w:hAnsi="Arial" w:cs="Arial"/>
                        <w:b/>
                        <w:i w:val="0"/>
                      </w:rPr>
                      <w:t xml:space="preserve">Frank </w:t>
                    </w:r>
                    <w:r w:rsidR="00552ED6">
                      <w:rPr>
                        <w:rFonts w:ascii="Arial" w:hAnsi="Arial" w:cs="Arial"/>
                        <w:b/>
                        <w:i w:val="0"/>
                      </w:rPr>
                      <w:t xml:space="preserve">W. </w:t>
                    </w:r>
                    <w:r>
                      <w:rPr>
                        <w:rFonts w:ascii="Arial" w:hAnsi="Arial" w:cs="Arial"/>
                        <w:b/>
                        <w:i w:val="0"/>
                      </w:rPr>
                      <w:t>Berry</w:t>
                    </w:r>
                    <w:r w:rsidR="006E37CE" w:rsidRPr="00F72DDD">
                      <w:rPr>
                        <w:rFonts w:ascii="Arial" w:hAnsi="Arial" w:cs="Arial"/>
                        <w:b/>
                        <w:i w:val="0"/>
                      </w:rPr>
                      <w:t>, Commissioner</w:t>
                    </w:r>
                  </w:p>
                  <w:p w14:paraId="3CEFAF15" w14:textId="77777777" w:rsidR="006E37CE" w:rsidRPr="00932ADF" w:rsidRDefault="006E37CE" w:rsidP="003751E8">
                    <w:pPr>
                      <w:pStyle w:val="Heading2"/>
                      <w:rPr>
                        <w:rFonts w:ascii="Hypatia Sans Pro" w:hAnsi="Hypatia Sans Pro"/>
                      </w:rPr>
                    </w:pPr>
                    <w:r w:rsidRPr="00932ADF">
                      <w:rPr>
                        <w:rFonts w:ascii="Hypatia Sans Pro" w:hAnsi="Hypatia Sans Pro"/>
                      </w:rPr>
                      <w:t>Commissioner</w:t>
                    </w:r>
                    <w:r w:rsidRPr="00932ADF">
                      <w:rPr>
                        <w:rFonts w:ascii="Hypatia Sans Pro" w:hAnsi="Hypatia Sans Pro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</w:p>
  <w:p w14:paraId="4DEE6386" w14:textId="77777777" w:rsidR="006E37CE" w:rsidRDefault="006E37CE" w:rsidP="00C75E34">
    <w:pPr>
      <w:pStyle w:val="Header"/>
    </w:pPr>
  </w:p>
  <w:p w14:paraId="4D6CE990" w14:textId="77777777" w:rsidR="006E37CE" w:rsidRPr="003751E8" w:rsidRDefault="00B12154" w:rsidP="00C75E3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4A5A2B" wp14:editId="6B71D525">
              <wp:simplePos x="0" y="0"/>
              <wp:positionH relativeFrom="column">
                <wp:posOffset>154305</wp:posOffset>
              </wp:positionH>
              <wp:positionV relativeFrom="paragraph">
                <wp:posOffset>98425</wp:posOffset>
              </wp:positionV>
              <wp:extent cx="6305550" cy="342900"/>
              <wp:effectExtent l="1905" t="3175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55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3D6D83" w14:textId="77777777" w:rsidR="006E37CE" w:rsidRPr="00932ADF" w:rsidRDefault="006E37CE" w:rsidP="006B6A89">
                          <w:pPr>
                            <w:rPr>
                              <w:rFonts w:ascii="Hypatia Sans Pro" w:hAnsi="Hypatia Sans Pro"/>
                              <w:sz w:val="20"/>
                            </w:rPr>
                          </w:pPr>
                          <w:smartTag w:uri="urn:schemas-microsoft-com:office:smarttags" w:element="Street">
                            <w:smartTag w:uri="urn:schemas-microsoft-com:office:smarttags" w:element="address">
                              <w:r w:rsidRPr="00F72DDD">
                                <w:rPr>
                                  <w:rFonts w:ascii="Arial" w:hAnsi="Arial" w:cs="Arial"/>
                                  <w:sz w:val="20"/>
                                </w:rPr>
                                <w:t>2 Peachtree Street, NW</w:t>
                              </w:r>
                            </w:smartTag>
                          </w:smartTag>
                          <w:r w:rsidRPr="00F72DDD">
                            <w:rPr>
                              <w:rFonts w:ascii="Arial" w:hAnsi="Arial" w:cs="Arial"/>
                              <w:sz w:val="20"/>
                            </w:rPr>
                            <w:t xml:space="preserve">   |   </w:t>
                          </w:r>
                          <w:smartTag w:uri="urn:schemas-microsoft-com:office:smarttags" w:element="place">
                            <w:smartTag w:uri="urn:schemas-microsoft-com:office:smarttags" w:element="City">
                              <w:r w:rsidRPr="00F72DDD">
                                <w:rPr>
                                  <w:rFonts w:ascii="Arial" w:hAnsi="Arial" w:cs="Arial"/>
                                  <w:sz w:val="20"/>
                                </w:rPr>
                                <w:t>Atlanta</w:t>
                              </w:r>
                            </w:smartTag>
                            <w:r w:rsidRPr="00F72DDD">
                              <w:rPr>
                                <w:rFonts w:ascii="Arial" w:hAnsi="Arial" w:cs="Arial"/>
                                <w:sz w:val="20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 w:rsidRPr="00F72DDD">
                                <w:rPr>
                                  <w:rFonts w:ascii="Arial" w:hAnsi="Arial" w:cs="Arial"/>
                                  <w:sz w:val="20"/>
                                </w:rPr>
                                <w:t>GA</w:t>
                              </w:r>
                            </w:smartTag>
                            <w:r w:rsidRPr="00F72DDD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smartTag w:uri="urn:schemas-microsoft-com:office:smarttags" w:element="PostalCode">
                              <w:r w:rsidRPr="00F72DDD">
                                <w:rPr>
                                  <w:rFonts w:ascii="Arial" w:hAnsi="Arial" w:cs="Arial"/>
                                  <w:sz w:val="20"/>
                                </w:rPr>
                                <w:t>30303-3159</w:t>
                              </w:r>
                            </w:smartTag>
                          </w:smartTag>
                          <w:r w:rsidRPr="00F72DDD">
                            <w:rPr>
                              <w:rFonts w:ascii="Arial" w:hAnsi="Arial" w:cs="Arial"/>
                              <w:sz w:val="20"/>
                            </w:rPr>
                            <w:t xml:space="preserve">   |   404-656-4507   |   </w:t>
                          </w:r>
                          <w:hyperlink r:id="rId2" w:history="1">
                            <w:r w:rsidRPr="00F72DDD">
                              <w:rPr>
                                <w:rFonts w:ascii="Arial" w:hAnsi="Arial" w:cs="Arial"/>
                                <w:sz w:val="20"/>
                              </w:rPr>
                              <w:t>www.dch.georgia.gov</w:t>
                            </w:r>
                          </w:hyperlink>
                          <w:r w:rsidRPr="00F72DDD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14:paraId="6E9EFFE5" w14:textId="77777777" w:rsidR="006E37CE" w:rsidRPr="00932ADF" w:rsidRDefault="006E37CE" w:rsidP="003751E8">
                          <w:pPr>
                            <w:rPr>
                              <w:rFonts w:ascii="Hypatia Sans Pro" w:hAnsi="Hypatia Sans Pro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4A5A2B" id="Text Box 4" o:spid="_x0000_s1029" type="#_x0000_t202" style="position:absolute;margin-left:12.15pt;margin-top:7.75pt;width:496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" stroked="f">
              <v:textbox>
                <w:txbxContent>
                  <w:p w14:paraId="2B3D6D83" w14:textId="77777777" w:rsidR="006E37CE" w:rsidRPr="00932ADF" w:rsidRDefault="006E37CE" w:rsidP="006B6A89">
                    <w:pPr>
                      <w:rPr>
                        <w:rFonts w:ascii="Hypatia Sans Pro" w:hAnsi="Hypatia Sans Pro"/>
                        <w:sz w:val="20"/>
                      </w:rPr>
                    </w:pPr>
                    <w:smartTag w:uri="urn:schemas-microsoft-com:office:smarttags" w:element="Street">
                      <w:smartTag w:uri="urn:schemas-microsoft-com:office:smarttags" w:element="address">
                        <w:r w:rsidRPr="00F72DDD">
                          <w:rPr>
                            <w:rFonts w:ascii="Arial" w:hAnsi="Arial" w:cs="Arial"/>
                            <w:sz w:val="20"/>
                          </w:rPr>
                          <w:t>2 Peachtree Street, NW</w:t>
                        </w:r>
                      </w:smartTag>
                    </w:smartTag>
                    <w:r w:rsidRPr="00F72DDD">
                      <w:rPr>
                        <w:rFonts w:ascii="Arial" w:hAnsi="Arial" w:cs="Arial"/>
                        <w:sz w:val="20"/>
                      </w:rPr>
                      <w:t xml:space="preserve">   |   </w:t>
                    </w:r>
                    <w:smartTag w:uri="urn:schemas-microsoft-com:office:smarttags" w:element="place">
                      <w:smartTag w:uri="urn:schemas-microsoft-com:office:smarttags" w:element="City">
                        <w:r w:rsidRPr="00F72DDD">
                          <w:rPr>
                            <w:rFonts w:ascii="Arial" w:hAnsi="Arial" w:cs="Arial"/>
                            <w:sz w:val="20"/>
                          </w:rPr>
                          <w:t>Atlanta</w:t>
                        </w:r>
                      </w:smartTag>
                      <w:r w:rsidRPr="00F72DDD">
                        <w:rPr>
                          <w:rFonts w:ascii="Arial" w:hAnsi="Arial" w:cs="Arial"/>
                          <w:sz w:val="20"/>
                        </w:rPr>
                        <w:t xml:space="preserve">, </w:t>
                      </w:r>
                      <w:smartTag w:uri="urn:schemas-microsoft-com:office:smarttags" w:element="State">
                        <w:r w:rsidRPr="00F72DDD">
                          <w:rPr>
                            <w:rFonts w:ascii="Arial" w:hAnsi="Arial" w:cs="Arial"/>
                            <w:sz w:val="20"/>
                          </w:rPr>
                          <w:t>GA</w:t>
                        </w:r>
                      </w:smartTag>
                      <w:r w:rsidRPr="00F72DDD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smartTag w:uri="urn:schemas-microsoft-com:office:smarttags" w:element="PostalCode">
                        <w:r w:rsidRPr="00F72DDD">
                          <w:rPr>
                            <w:rFonts w:ascii="Arial" w:hAnsi="Arial" w:cs="Arial"/>
                            <w:sz w:val="20"/>
                          </w:rPr>
                          <w:t>30303-3159</w:t>
                        </w:r>
                      </w:smartTag>
                    </w:smartTag>
                    <w:r w:rsidRPr="00F72DDD">
                      <w:rPr>
                        <w:rFonts w:ascii="Arial" w:hAnsi="Arial" w:cs="Arial"/>
                        <w:sz w:val="20"/>
                      </w:rPr>
                      <w:t xml:space="preserve">   |   404-656-4507   |   </w:t>
                    </w:r>
                    <w:hyperlink r:id="rId3" w:history="1">
                      <w:r w:rsidRPr="00F72DDD">
                        <w:rPr>
                          <w:rFonts w:ascii="Arial" w:hAnsi="Arial" w:cs="Arial"/>
                          <w:sz w:val="20"/>
                        </w:rPr>
                        <w:t>www.dch.georgia.gov</w:t>
                      </w:r>
                    </w:hyperlink>
                    <w:r w:rsidRPr="00F72DDD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14:paraId="6E9EFFE5" w14:textId="77777777" w:rsidR="006E37CE" w:rsidRPr="00932ADF" w:rsidRDefault="006E37CE" w:rsidP="003751E8">
                    <w:pPr>
                      <w:rPr>
                        <w:rFonts w:ascii="Hypatia Sans Pro" w:hAnsi="Hypatia Sans Pro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90AEF1F" wp14:editId="03842359">
              <wp:simplePos x="0" y="0"/>
              <wp:positionH relativeFrom="column">
                <wp:posOffset>-405765</wp:posOffset>
              </wp:positionH>
              <wp:positionV relativeFrom="paragraph">
                <wp:posOffset>41910</wp:posOffset>
              </wp:positionV>
              <wp:extent cx="6758940" cy="0"/>
              <wp:effectExtent l="13335" t="13335" r="9525" b="5715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89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D006E3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95pt,3.3pt" to="500.2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k8R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F398A"/>
    <w:multiLevelType w:val="singleLevel"/>
    <w:tmpl w:val="C97C54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" w15:restartNumberingAfterBreak="0">
    <w:nsid w:val="39D6076F"/>
    <w:multiLevelType w:val="hybridMultilevel"/>
    <w:tmpl w:val="CDDC1DB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F67C91"/>
    <w:multiLevelType w:val="hybridMultilevel"/>
    <w:tmpl w:val="265639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1061FD"/>
    <w:multiLevelType w:val="hybridMultilevel"/>
    <w:tmpl w:val="DB50479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03049"/>
    <w:multiLevelType w:val="hybridMultilevel"/>
    <w:tmpl w:val="F6A24FE8"/>
    <w:lvl w:ilvl="0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B32"/>
    <w:rsid w:val="0000475F"/>
    <w:rsid w:val="00015E27"/>
    <w:rsid w:val="000270FC"/>
    <w:rsid w:val="000302C1"/>
    <w:rsid w:val="00063621"/>
    <w:rsid w:val="00064D4C"/>
    <w:rsid w:val="00080F4A"/>
    <w:rsid w:val="00097869"/>
    <w:rsid w:val="000C12EA"/>
    <w:rsid w:val="000D1523"/>
    <w:rsid w:val="000E7B98"/>
    <w:rsid w:val="00135C29"/>
    <w:rsid w:val="001625B1"/>
    <w:rsid w:val="00191B1C"/>
    <w:rsid w:val="001952AD"/>
    <w:rsid w:val="001A1085"/>
    <w:rsid w:val="001B041F"/>
    <w:rsid w:val="001C1D75"/>
    <w:rsid w:val="001E7423"/>
    <w:rsid w:val="001F6269"/>
    <w:rsid w:val="002064AB"/>
    <w:rsid w:val="00211CB1"/>
    <w:rsid w:val="002253BE"/>
    <w:rsid w:val="00230B6C"/>
    <w:rsid w:val="00232031"/>
    <w:rsid w:val="00244161"/>
    <w:rsid w:val="002909F6"/>
    <w:rsid w:val="002F71DE"/>
    <w:rsid w:val="0030000A"/>
    <w:rsid w:val="00324AD4"/>
    <w:rsid w:val="00337E5B"/>
    <w:rsid w:val="00345D95"/>
    <w:rsid w:val="00362DE5"/>
    <w:rsid w:val="00363941"/>
    <w:rsid w:val="00363EC1"/>
    <w:rsid w:val="003751E8"/>
    <w:rsid w:val="00385928"/>
    <w:rsid w:val="00390701"/>
    <w:rsid w:val="0039513D"/>
    <w:rsid w:val="003A2E7C"/>
    <w:rsid w:val="003A70EE"/>
    <w:rsid w:val="003B6177"/>
    <w:rsid w:val="003F1049"/>
    <w:rsid w:val="00411FB1"/>
    <w:rsid w:val="0041234B"/>
    <w:rsid w:val="004248B3"/>
    <w:rsid w:val="00425EA3"/>
    <w:rsid w:val="00437841"/>
    <w:rsid w:val="00444630"/>
    <w:rsid w:val="00447A38"/>
    <w:rsid w:val="004542B9"/>
    <w:rsid w:val="004738B9"/>
    <w:rsid w:val="00474214"/>
    <w:rsid w:val="004C14A8"/>
    <w:rsid w:val="004C1542"/>
    <w:rsid w:val="004C7CDC"/>
    <w:rsid w:val="004D3E5E"/>
    <w:rsid w:val="005006DC"/>
    <w:rsid w:val="00533B35"/>
    <w:rsid w:val="005340C5"/>
    <w:rsid w:val="005439D7"/>
    <w:rsid w:val="00552ED6"/>
    <w:rsid w:val="00575E99"/>
    <w:rsid w:val="006127F5"/>
    <w:rsid w:val="00641714"/>
    <w:rsid w:val="006454A8"/>
    <w:rsid w:val="00684D16"/>
    <w:rsid w:val="006B6A89"/>
    <w:rsid w:val="006E37CE"/>
    <w:rsid w:val="006F100D"/>
    <w:rsid w:val="006F4DCB"/>
    <w:rsid w:val="0070179C"/>
    <w:rsid w:val="00707BC6"/>
    <w:rsid w:val="007B3375"/>
    <w:rsid w:val="007B3970"/>
    <w:rsid w:val="007D7742"/>
    <w:rsid w:val="007E7A49"/>
    <w:rsid w:val="007F135D"/>
    <w:rsid w:val="0080275E"/>
    <w:rsid w:val="00810F2C"/>
    <w:rsid w:val="0081615D"/>
    <w:rsid w:val="00822B1C"/>
    <w:rsid w:val="0086193D"/>
    <w:rsid w:val="00862206"/>
    <w:rsid w:val="00864BE3"/>
    <w:rsid w:val="0087212D"/>
    <w:rsid w:val="00874B48"/>
    <w:rsid w:val="0089374A"/>
    <w:rsid w:val="008A4482"/>
    <w:rsid w:val="008A72C7"/>
    <w:rsid w:val="008D7474"/>
    <w:rsid w:val="0091051F"/>
    <w:rsid w:val="00913A8A"/>
    <w:rsid w:val="009255DD"/>
    <w:rsid w:val="00932ADF"/>
    <w:rsid w:val="0096704E"/>
    <w:rsid w:val="00967C56"/>
    <w:rsid w:val="009736C5"/>
    <w:rsid w:val="0098768C"/>
    <w:rsid w:val="009962B3"/>
    <w:rsid w:val="009B395C"/>
    <w:rsid w:val="009B5DA7"/>
    <w:rsid w:val="009C14CC"/>
    <w:rsid w:val="009D5814"/>
    <w:rsid w:val="009E7B5C"/>
    <w:rsid w:val="00A32553"/>
    <w:rsid w:val="00A44AD9"/>
    <w:rsid w:val="00A724B6"/>
    <w:rsid w:val="00A822EF"/>
    <w:rsid w:val="00A83A99"/>
    <w:rsid w:val="00AA22CF"/>
    <w:rsid w:val="00AD6293"/>
    <w:rsid w:val="00AE095D"/>
    <w:rsid w:val="00AE4A47"/>
    <w:rsid w:val="00AF7A09"/>
    <w:rsid w:val="00AF7EB1"/>
    <w:rsid w:val="00B01A8A"/>
    <w:rsid w:val="00B02502"/>
    <w:rsid w:val="00B06BF5"/>
    <w:rsid w:val="00B10308"/>
    <w:rsid w:val="00B12154"/>
    <w:rsid w:val="00B16952"/>
    <w:rsid w:val="00B23E48"/>
    <w:rsid w:val="00B44B6E"/>
    <w:rsid w:val="00B55B32"/>
    <w:rsid w:val="00B56E53"/>
    <w:rsid w:val="00B97C39"/>
    <w:rsid w:val="00BE6055"/>
    <w:rsid w:val="00C00856"/>
    <w:rsid w:val="00C13807"/>
    <w:rsid w:val="00C6111A"/>
    <w:rsid w:val="00C6193C"/>
    <w:rsid w:val="00C671E5"/>
    <w:rsid w:val="00C75298"/>
    <w:rsid w:val="00C75E34"/>
    <w:rsid w:val="00CA4360"/>
    <w:rsid w:val="00CC18A8"/>
    <w:rsid w:val="00CC5EF8"/>
    <w:rsid w:val="00CD389A"/>
    <w:rsid w:val="00D251B3"/>
    <w:rsid w:val="00D32E1D"/>
    <w:rsid w:val="00D37A54"/>
    <w:rsid w:val="00D6253D"/>
    <w:rsid w:val="00DA0664"/>
    <w:rsid w:val="00DB0F30"/>
    <w:rsid w:val="00DF121F"/>
    <w:rsid w:val="00DF6D00"/>
    <w:rsid w:val="00E05DE8"/>
    <w:rsid w:val="00E3370F"/>
    <w:rsid w:val="00E909C6"/>
    <w:rsid w:val="00E90E07"/>
    <w:rsid w:val="00EC002C"/>
    <w:rsid w:val="00EC03CA"/>
    <w:rsid w:val="00EE00FE"/>
    <w:rsid w:val="00F0443E"/>
    <w:rsid w:val="00F077A4"/>
    <w:rsid w:val="00F34333"/>
    <w:rsid w:val="00F72DDD"/>
    <w:rsid w:val="00F72E97"/>
    <w:rsid w:val="00F76F96"/>
    <w:rsid w:val="00F821CC"/>
    <w:rsid w:val="00F84B26"/>
    <w:rsid w:val="00F84F04"/>
    <w:rsid w:val="00F85ECC"/>
    <w:rsid w:val="00FC0926"/>
    <w:rsid w:val="00FE74B7"/>
    <w:rsid w:val="00FF4A83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6145"/>
    <o:shapelayout v:ext="edit">
      <o:idmap v:ext="edit" data="1"/>
    </o:shapelayout>
  </w:shapeDefaults>
  <w:decimalSymbol w:val="."/>
  <w:listSeparator w:val=","/>
  <w14:docId w14:val="092217B9"/>
  <w15:docId w15:val="{786AA42E-CCC0-4233-B93C-106A5CF7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3970"/>
    <w:rPr>
      <w:sz w:val="24"/>
    </w:rPr>
  </w:style>
  <w:style w:type="paragraph" w:styleId="Heading1">
    <w:name w:val="heading 1"/>
    <w:basedOn w:val="Normal"/>
    <w:next w:val="Normal"/>
    <w:qFormat/>
    <w:rsid w:val="007B3970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qFormat/>
    <w:rsid w:val="007B3970"/>
    <w:pPr>
      <w:keepNext/>
      <w:outlineLvl w:val="1"/>
    </w:pPr>
    <w:rPr>
      <w:i/>
      <w:iCs/>
      <w:sz w:val="20"/>
    </w:rPr>
  </w:style>
  <w:style w:type="paragraph" w:styleId="Heading3">
    <w:name w:val="heading 3"/>
    <w:basedOn w:val="Normal"/>
    <w:next w:val="Normal"/>
    <w:qFormat/>
    <w:rsid w:val="007B3970"/>
    <w:pPr>
      <w:keepNext/>
      <w:outlineLvl w:val="2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B3970"/>
    <w:pPr>
      <w:jc w:val="both"/>
    </w:pPr>
    <w:rPr>
      <w:sz w:val="20"/>
    </w:rPr>
  </w:style>
  <w:style w:type="character" w:styleId="Hyperlink">
    <w:name w:val="Hyperlink"/>
    <w:basedOn w:val="DefaultParagraphFont"/>
    <w:rsid w:val="007B3970"/>
    <w:rPr>
      <w:color w:val="0000FF"/>
      <w:u w:val="single"/>
    </w:rPr>
  </w:style>
  <w:style w:type="paragraph" w:styleId="BodyText2">
    <w:name w:val="Body Text 2"/>
    <w:basedOn w:val="Normal"/>
    <w:rsid w:val="007B3970"/>
    <w:rPr>
      <w:sz w:val="22"/>
    </w:rPr>
  </w:style>
  <w:style w:type="paragraph" w:customStyle="1" w:styleId="Default">
    <w:name w:val="Default"/>
    <w:rsid w:val="0087212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8161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1615D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AE4A47"/>
    <w:rPr>
      <w:i/>
      <w:iCs/>
    </w:rPr>
  </w:style>
  <w:style w:type="character" w:styleId="Strong">
    <w:name w:val="Strong"/>
    <w:basedOn w:val="DefaultParagraphFont"/>
    <w:qFormat/>
    <w:rsid w:val="009D5814"/>
    <w:rPr>
      <w:b/>
      <w:bCs/>
    </w:rPr>
  </w:style>
  <w:style w:type="paragraph" w:styleId="BalloonText">
    <w:name w:val="Balloon Text"/>
    <w:basedOn w:val="Normal"/>
    <w:link w:val="BalloonTextChar"/>
    <w:rsid w:val="00411F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1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75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ch.georgia.gov" TargetMode="External"/><Relationship Id="rId2" Type="http://schemas.openxmlformats.org/officeDocument/2006/relationships/hyperlink" Target="http://www.dch.georgia.gov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hekell\Local%20Settings\Temporary%20Internet%20Files\Content.Outlook\FUCW137Q\DCH%20Letterhead_2013_Second_P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87881D2376B44CAB6614E28244DBB5" ma:contentTypeVersion="5" ma:contentTypeDescription="Create a new document." ma:contentTypeScope="" ma:versionID="624647bcc1fcb605065191bbe6757e2f">
  <xsd:schema xmlns:xsd="http://www.w3.org/2001/XMLSchema" xmlns:xs="http://www.w3.org/2001/XMLSchema" xmlns:p="http://schemas.microsoft.com/office/2006/metadata/properties" xmlns:ns1="http://schemas.microsoft.com/sharepoint/v3" xmlns:ns2="0eac5af5-959a-42ac-a26b-d227d07db407" xmlns:ns3="26899167-d7ee-4569-bc83-7eb0ecf5faf3" targetNamespace="http://schemas.microsoft.com/office/2006/metadata/properties" ma:root="true" ma:fieldsID="89862c35ac07eb89a6e8e7f7612d0098" ns1:_="" ns2:_="" ns3:_="">
    <xsd:import namespace="http://schemas.microsoft.com/sharepoint/v3"/>
    <xsd:import namespace="0eac5af5-959a-42ac-a26b-d227d07db407"/>
    <xsd:import namespace="26899167-d7ee-4569-bc83-7eb0ecf5faf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c5af5-959a-42ac-a26b-d227d07db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99167-d7ee-4569-bc83-7eb0ecf5fa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1A4694-0228-48DD-A587-75BF37C6D0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2B7674-15E9-45B8-8336-CDF986D6238A}">
  <ds:schemaRefs>
    <ds:schemaRef ds:uri="http://schemas.microsoft.com/office/2006/metadata/properties"/>
    <ds:schemaRef ds:uri="26899167-d7ee-4569-bc83-7eb0ecf5faf3"/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0eac5af5-959a-42ac-a26b-d227d07db40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647045A-C8DB-4387-8127-C5A6A2423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ac5af5-959a-42ac-a26b-d227d07db407"/>
    <ds:schemaRef ds:uri="26899167-d7ee-4569-bc83-7eb0ecf5f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9954EB-106D-4CA5-8E52-E24657A5DC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DCH Letterhead_2013_Second_PG</Template>
  <TotalTime>1</TotalTime>
  <Pages>1</Pages>
  <Words>50</Words>
  <Characters>344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393</CharactersWithSpaces>
  <SharedDoc>false</SharedDoc>
  <HLinks>
    <vt:vector size="6" baseType="variant">
      <vt:variant>
        <vt:i4>3670050</vt:i4>
      </vt:variant>
      <vt:variant>
        <vt:i4>0</vt:i4>
      </vt:variant>
      <vt:variant>
        <vt:i4>0</vt:i4>
      </vt:variant>
      <vt:variant>
        <vt:i4>5</vt:i4>
      </vt:variant>
      <vt:variant>
        <vt:lpwstr>http://www.dch.georgia.gov/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lshekell</dc:creator>
  <cp:keywords/>
  <dc:description/>
  <cp:lastModifiedBy>Ward, Kaitlin</cp:lastModifiedBy>
  <cp:revision>2</cp:revision>
  <cp:lastPrinted>2013-07-09T17:17:00Z</cp:lastPrinted>
  <dcterms:created xsi:type="dcterms:W3CDTF">2020-07-20T14:36:00Z</dcterms:created>
  <dcterms:modified xsi:type="dcterms:W3CDTF">2020-07-20T14:36:00Z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0x0101003487881D2376B44CAB6614E28244DBB5</vt:lpwstr>
  </property>
</Properties>
</file>